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336D16" w14:textId="77777777" w:rsidR="00E3442A" w:rsidRPr="00E3442A" w:rsidRDefault="00E3442A" w:rsidP="00E3442A">
      <w:pPr>
        <w:widowControl w:val="0"/>
        <w:tabs>
          <w:tab w:val="left" w:pos="2328"/>
        </w:tabs>
        <w:autoSpaceDE w:val="0"/>
        <w:autoSpaceDN w:val="0"/>
        <w:adjustRightInd w:val="0"/>
        <w:spacing w:after="0" w:line="240" w:lineRule="auto"/>
        <w:ind w:left="658" w:right="414"/>
        <w:jc w:val="center"/>
        <w:rPr>
          <w:rFonts w:ascii="Times New Roman" w:hAnsi="Times New Roman" w:cs="Times New Roman"/>
          <w:b/>
          <w:color w:val="000000"/>
          <w:sz w:val="28"/>
          <w:szCs w:val="28"/>
        </w:rPr>
      </w:pPr>
      <w:r w:rsidRPr="00E3442A">
        <w:rPr>
          <w:rFonts w:ascii="Times New Roman" w:hAnsi="Times New Roman" w:cs="Times New Roman"/>
          <w:b/>
          <w:noProof/>
          <w:sz w:val="28"/>
          <w:szCs w:val="28"/>
          <w:lang w:val="en-MY" w:eastAsia="en-MY"/>
        </w:rPr>
        <w:drawing>
          <wp:anchor distT="0" distB="0" distL="114300" distR="114300" simplePos="0" relativeHeight="251661312" behindDoc="1" locked="0" layoutInCell="1" allowOverlap="1" wp14:anchorId="68924CB6" wp14:editId="4F95C04D">
            <wp:simplePos x="0" y="0"/>
            <wp:positionH relativeFrom="column">
              <wp:posOffset>5341620</wp:posOffset>
            </wp:positionH>
            <wp:positionV relativeFrom="paragraph">
              <wp:posOffset>-129540</wp:posOffset>
            </wp:positionV>
            <wp:extent cx="949325" cy="1285875"/>
            <wp:effectExtent l="0" t="0" r="3175" b="952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949325" cy="1285875"/>
                    </a:xfrm>
                    <a:prstGeom prst="rect">
                      <a:avLst/>
                    </a:prstGeom>
                    <a:noFill/>
                    <a:ln>
                      <a:noFill/>
                    </a:ln>
                  </pic:spPr>
                </pic:pic>
              </a:graphicData>
            </a:graphic>
            <wp14:sizeRelH relativeFrom="margin">
              <wp14:pctWidth>0</wp14:pctWidth>
            </wp14:sizeRelH>
          </wp:anchor>
        </w:drawing>
      </w:r>
      <w:r w:rsidR="00941361" w:rsidRPr="00E3442A">
        <w:rPr>
          <w:rFonts w:ascii="Times New Roman" w:hAnsi="Times New Roman" w:cs="Times New Roman"/>
          <w:b/>
          <w:noProof/>
          <w:sz w:val="28"/>
          <w:szCs w:val="28"/>
          <w:lang w:val="en-MY" w:eastAsia="en-MY"/>
        </w:rPr>
        <mc:AlternateContent>
          <mc:Choice Requires="wps">
            <w:drawing>
              <wp:anchor distT="0" distB="0" distL="114300" distR="114300" simplePos="0" relativeHeight="251662336" behindDoc="0" locked="0" layoutInCell="1" allowOverlap="1" wp14:anchorId="3EFF302D" wp14:editId="5EE7FEE5">
                <wp:simplePos x="0" y="0"/>
                <wp:positionH relativeFrom="column">
                  <wp:posOffset>-325120</wp:posOffset>
                </wp:positionH>
                <wp:positionV relativeFrom="paragraph">
                  <wp:posOffset>-187960</wp:posOffset>
                </wp:positionV>
                <wp:extent cx="6570980" cy="10795"/>
                <wp:effectExtent l="0" t="0" r="20955" b="27940"/>
                <wp:wrapNone/>
                <wp:docPr id="7" name="Straight Connector 7"/>
                <wp:cNvGraphicFramePr/>
                <a:graphic xmlns:a="http://schemas.openxmlformats.org/drawingml/2006/main">
                  <a:graphicData uri="http://schemas.microsoft.com/office/word/2010/wordprocessingShape">
                    <wps:wsp>
                      <wps:cNvCnPr/>
                      <wps:spPr>
                        <a:xfrm>
                          <a:off x="0" y="0"/>
                          <a:ext cx="6570920" cy="10633"/>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C40198C" id="Straight Connector 7"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25.6pt,-14.8pt" to="491.8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2KxAEAAMwDAAAOAAAAZHJzL2Uyb0RvYy54bWysU01v1DAQvSPxHyzfWSdbdZdGm+1hK7gg&#10;WFH4Aa5jbyz8pbHZZP89YydNK0BVhbg4tmfe83szk93taA05S4jau5bWq4oS6YTvtDu19Pu3D+/e&#10;UxITdx033smWXmSkt/u3b3ZDaOTa9950EgiSuNgMoaV9SqFhLIpeWh5XPkiHQeXB8oRHOLEO+IDs&#10;1rB1VW3Y4KEL4IWMEW/vpiDdF36lpEhflIoyEdNS1JbKCmV9yCvb73hzAh56LWYZ/B9UWK4dPrpQ&#10;3fHEyU/Qf1BZLcBHr9JKeMu8UlrI4gHd1NVvbu57HmTxgsWJYSlT/H+04vP5CER3Ld1S4rjFFt0n&#10;4PrUJ3LwzmEBPZBtrtMQYoPpB3eE+RTDEbLpUYHNX7RDxlLby1JbOSYi8HJzva1u1tgCgbG62lxd&#10;ZU72BA4Q00fpLcmblhrtsnXe8POnmKbUx5R8bRwZkOimui5NZFndpKfs0sXIKe2rVOgPFdSFrkyW&#10;PBggZ44z0f2oZx3GYWaGKG3MAqpeBs25GSbLtL0WuGSXF71LC9Bq5+Fvr6bxUaqa8rF8z7zm7YPv&#10;LqU7JYAjUyo8j3eeyefnAn/6Cfe/AAAA//8DAFBLAwQUAAYACAAAACEAJtg4R+EAAAALAQAADwAA&#10;AGRycy9kb3ducmV2LnhtbEyPQU/DMAyF70j8h8hIXNCWrtBtLU0nhMShSENiQ5y9JmsLjVM1WVf+&#10;Pd4Jbs9+T8+f881kOzGawbeOFCzmEQhDldMt1Qo+9i+zNQgfkDR2joyCH+NhU1xf5Zhpd6Z3M+5C&#10;LbiEfIYKmhD6TEpfNcain7veEHtHN1gMPA611AOeudx2Mo6ipbTYEl9osDfPjam+dyer4Kv8LOvk&#10;btUe3x6SV9yPyZbGUqnbm+npEUQwU/gLwwWf0aFgpoM7kfaiUzBLFjFHWcTpEgQn0vU9i8Nls0pB&#10;Frn8/0PxCwAA//8DAFBLAQItABQABgAIAAAAIQC2gziS/gAAAOEBAAATAAAAAAAAAAAAAAAAAAAA&#10;AABbQ29udGVudF9UeXBlc10ueG1sUEsBAi0AFAAGAAgAAAAhADj9If/WAAAAlAEAAAsAAAAAAAAA&#10;AAAAAAAALwEAAF9yZWxzLy5yZWxzUEsBAi0AFAAGAAgAAAAhAMXb/YrEAQAAzAMAAA4AAAAAAAAA&#10;AAAAAAAALgIAAGRycy9lMm9Eb2MueG1sUEsBAi0AFAAGAAgAAAAhACbYOEfhAAAACwEAAA8AAAAA&#10;AAAAAAAAAAAAHgQAAGRycy9kb3ducmV2LnhtbFBLBQYAAAAABAAEAPMAAAAsBQAAAAA=&#10;" strokecolor="black [3200]" strokeweight="1.5pt">
                <v:stroke joinstyle="miter"/>
              </v:line>
            </w:pict>
          </mc:Fallback>
        </mc:AlternateContent>
      </w:r>
      <w:r w:rsidR="00941361" w:rsidRPr="00E3442A">
        <w:rPr>
          <w:rFonts w:ascii="Times New Roman" w:hAnsi="Times New Roman" w:cs="Times New Roman"/>
          <w:b/>
          <w:noProof/>
          <w:sz w:val="28"/>
          <w:szCs w:val="28"/>
          <w:lang w:val="en-MY" w:eastAsia="en-MY"/>
        </w:rPr>
        <w:drawing>
          <wp:anchor distT="0" distB="0" distL="114300" distR="114300" simplePos="0" relativeHeight="251660288" behindDoc="1" locked="0" layoutInCell="1" allowOverlap="1" wp14:anchorId="052A7B26" wp14:editId="49C3201E">
            <wp:simplePos x="0" y="0"/>
            <wp:positionH relativeFrom="page">
              <wp:posOffset>350520</wp:posOffset>
            </wp:positionH>
            <wp:positionV relativeFrom="paragraph">
              <wp:posOffset>-74295</wp:posOffset>
            </wp:positionV>
            <wp:extent cx="1179830" cy="1254125"/>
            <wp:effectExtent l="0" t="0" r="1270" b="317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0">
                      <a:extLst>
                        <a:ext uri="{BEBA8EAE-BF5A-486C-A8C5-ECC9F3942E4B}">
                          <a14:imgProps xmlns:a14="http://schemas.microsoft.com/office/drawing/2010/main">
                            <a14:imgLayer r:embed="rId11">
                              <a14:imgEffect>
                                <a14:brightnessContrast bright="5000"/>
                              </a14:imgEffect>
                            </a14:imgLayer>
                          </a14:imgProps>
                        </a:ext>
                        <a:ext uri="{28A0092B-C50C-407E-A947-70E740481C1C}">
                          <a14:useLocalDpi xmlns:a14="http://schemas.microsoft.com/office/drawing/2010/main" val="0"/>
                        </a:ext>
                      </a:extLst>
                    </a:blip>
                    <a:srcRect/>
                    <a:stretch>
                      <a:fillRect/>
                    </a:stretch>
                  </pic:blipFill>
                  <pic:spPr>
                    <a:xfrm>
                      <a:off x="0" y="0"/>
                      <a:ext cx="1204040" cy="1279996"/>
                    </a:xfrm>
                    <a:prstGeom prst="rect">
                      <a:avLst/>
                    </a:prstGeom>
                    <a:noFill/>
                    <a:ln>
                      <a:noFill/>
                    </a:ln>
                  </pic:spPr>
                </pic:pic>
              </a:graphicData>
            </a:graphic>
          </wp:anchor>
        </w:drawing>
      </w:r>
      <w:r w:rsidRPr="00E3442A">
        <w:rPr>
          <w:rFonts w:ascii="Times New Roman" w:hAnsi="Times New Roman" w:cs="Times New Roman"/>
          <w:b/>
          <w:color w:val="000000"/>
          <w:sz w:val="28"/>
          <w:szCs w:val="28"/>
        </w:rPr>
        <w:t>International Journa</w:t>
      </w:r>
      <w:r w:rsidRPr="00E3442A">
        <w:rPr>
          <w:rFonts w:ascii="Times New Roman" w:hAnsi="Times New Roman" w:cs="Times New Roman"/>
          <w:b/>
          <w:sz w:val="28"/>
          <w:szCs w:val="28"/>
          <w:lang w:val="en-GB"/>
        </w:rPr>
        <w:t>l</w:t>
      </w:r>
      <w:r w:rsidRPr="00E3442A">
        <w:rPr>
          <w:rFonts w:ascii="Times New Roman" w:hAnsi="Times New Roman" w:cs="Times New Roman"/>
          <w:b/>
          <w:color w:val="000000"/>
          <w:sz w:val="28"/>
          <w:szCs w:val="28"/>
        </w:rPr>
        <w:t xml:space="preserve"> </w:t>
      </w:r>
      <w:r w:rsidRPr="00E3442A">
        <w:rPr>
          <w:rFonts w:ascii="Times New Roman" w:hAnsi="Times New Roman" w:cs="Times New Roman"/>
          <w:b/>
          <w:color w:val="000000"/>
          <w:sz w:val="28"/>
          <w:szCs w:val="28"/>
          <w:lang w:val="en-GB"/>
        </w:rPr>
        <w:t>o</w:t>
      </w:r>
      <w:r w:rsidRPr="00E3442A">
        <w:rPr>
          <w:rFonts w:ascii="Times New Roman" w:hAnsi="Times New Roman" w:cs="Times New Roman"/>
          <w:b/>
          <w:color w:val="000000"/>
          <w:sz w:val="28"/>
          <w:szCs w:val="28"/>
        </w:rPr>
        <w:t xml:space="preserve">f Education, Information Technology </w:t>
      </w:r>
    </w:p>
    <w:p w14:paraId="0FECBA0A" w14:textId="77777777" w:rsidR="00B61EEF" w:rsidRPr="00E3442A" w:rsidRDefault="00E3442A" w:rsidP="00E3442A">
      <w:pPr>
        <w:widowControl w:val="0"/>
        <w:tabs>
          <w:tab w:val="left" w:pos="2328"/>
        </w:tabs>
        <w:autoSpaceDE w:val="0"/>
        <w:autoSpaceDN w:val="0"/>
        <w:adjustRightInd w:val="0"/>
        <w:spacing w:after="0" w:line="240" w:lineRule="auto"/>
        <w:ind w:left="658" w:right="414"/>
        <w:jc w:val="center"/>
        <w:rPr>
          <w:rFonts w:ascii="Times New Roman" w:hAnsi="Times New Roman" w:cs="Times New Roman"/>
          <w:b/>
          <w:color w:val="000000"/>
          <w:sz w:val="28"/>
          <w:szCs w:val="28"/>
        </w:rPr>
      </w:pPr>
      <w:r w:rsidRPr="00E3442A">
        <w:rPr>
          <w:rFonts w:ascii="Times New Roman" w:hAnsi="Times New Roman" w:cs="Times New Roman"/>
          <w:b/>
          <w:color w:val="000000"/>
          <w:sz w:val="28"/>
          <w:szCs w:val="28"/>
          <w:lang w:val="en-GB"/>
        </w:rPr>
        <w:t>a</w:t>
      </w:r>
      <w:r w:rsidRPr="00E3442A">
        <w:rPr>
          <w:rFonts w:ascii="Times New Roman" w:hAnsi="Times New Roman" w:cs="Times New Roman"/>
          <w:b/>
          <w:color w:val="000000"/>
          <w:sz w:val="28"/>
          <w:szCs w:val="28"/>
        </w:rPr>
        <w:t>nd Others</w:t>
      </w:r>
      <w:r w:rsidR="00941361" w:rsidRPr="00E3442A">
        <w:rPr>
          <w:rFonts w:ascii="Times New Roman" w:hAnsi="Times New Roman" w:cs="Times New Roman"/>
          <w:b/>
          <w:color w:val="000000"/>
          <w:sz w:val="28"/>
          <w:szCs w:val="28"/>
        </w:rPr>
        <w:t xml:space="preserve"> (IJEIT)</w:t>
      </w:r>
    </w:p>
    <w:p w14:paraId="07A9CB55" w14:textId="77777777" w:rsidR="00B61EEF" w:rsidRDefault="007D1A47">
      <w:pPr>
        <w:jc w:val="center"/>
        <w:rPr>
          <w:rFonts w:ascii="Times New Roman" w:hAnsi="Times New Roman" w:cs="Times New Roman"/>
          <w:sz w:val="28"/>
          <w:szCs w:val="28"/>
        </w:rPr>
      </w:pPr>
      <w:hyperlink r:id="rId12" w:history="1">
        <w:r w:rsidR="00E3442A" w:rsidRPr="0062746D">
          <w:rPr>
            <w:rStyle w:val="Hyperlink"/>
            <w:rFonts w:ascii="Times New Roman" w:hAnsi="Times New Roman" w:cs="Times New Roman"/>
            <w:sz w:val="28"/>
            <w:szCs w:val="28"/>
          </w:rPr>
          <w:t>https://jurnal.</w:t>
        </w:r>
        <w:r w:rsidR="00E3442A" w:rsidRPr="0062746D">
          <w:rPr>
            <w:rStyle w:val="Hyperlink"/>
            <w:rFonts w:ascii="Times New Roman" w:hAnsi="Times New Roman" w:cs="Times New Roman"/>
            <w:sz w:val="28"/>
            <w:szCs w:val="28"/>
            <w:lang w:val="en-GB"/>
          </w:rPr>
          <w:t>peneliti.net</w:t>
        </w:r>
        <w:r w:rsidR="00E3442A" w:rsidRPr="0062746D">
          <w:rPr>
            <w:rStyle w:val="Hyperlink"/>
            <w:rFonts w:ascii="Times New Roman" w:hAnsi="Times New Roman" w:cs="Times New Roman"/>
            <w:sz w:val="28"/>
            <w:szCs w:val="28"/>
          </w:rPr>
          <w:t>/index.php/IJEIT</w:t>
        </w:r>
      </w:hyperlink>
    </w:p>
    <w:tbl>
      <w:tblPr>
        <w:tblStyle w:val="PlainTable21"/>
        <w:tblpPr w:leftFromText="180" w:rightFromText="180" w:vertAnchor="text" w:horzAnchor="margin" w:tblpY="1302"/>
        <w:tblW w:w="9440" w:type="dxa"/>
        <w:tblBorders>
          <w:bottom w:val="single" w:sz="4" w:space="0" w:color="auto"/>
          <w:insideH w:val="single" w:sz="4" w:space="0" w:color="7F7F7F" w:themeColor="text1" w:themeTint="80"/>
        </w:tblBorders>
        <w:tblLook w:val="04A0" w:firstRow="1" w:lastRow="0" w:firstColumn="1" w:lastColumn="0" w:noHBand="0" w:noVBand="1"/>
      </w:tblPr>
      <w:tblGrid>
        <w:gridCol w:w="3003"/>
        <w:gridCol w:w="6437"/>
      </w:tblGrid>
      <w:tr w:rsidR="00B61EEF" w14:paraId="1B52E11B" w14:textId="77777777" w:rsidTr="002700B0">
        <w:trPr>
          <w:cnfStyle w:val="100000000000" w:firstRow="1" w:lastRow="0" w:firstColumn="0" w:lastColumn="0" w:oddVBand="0" w:evenVBand="0" w:oddHBand="0" w:evenHBand="0" w:firstRowFirstColumn="0" w:firstRowLastColumn="0" w:lastRowFirstColumn="0" w:lastRowLastColumn="0"/>
          <w:trHeight w:val="2264"/>
        </w:trPr>
        <w:tc>
          <w:tcPr>
            <w:cnfStyle w:val="001000000000" w:firstRow="0" w:lastRow="0" w:firstColumn="1" w:lastColumn="0" w:oddVBand="0" w:evenVBand="0" w:oddHBand="0" w:evenHBand="0" w:firstRowFirstColumn="0" w:firstRowLastColumn="0" w:lastRowFirstColumn="0" w:lastRowLastColumn="0"/>
            <w:tcW w:w="9440" w:type="dxa"/>
            <w:gridSpan w:val="2"/>
            <w:tcBorders>
              <w:top w:val="nil"/>
              <w:bottom w:val="single" w:sz="4" w:space="0" w:color="auto"/>
            </w:tcBorders>
          </w:tcPr>
          <w:p w14:paraId="69046DA9" w14:textId="1A95CC93" w:rsidR="002700B0" w:rsidRPr="002700B0" w:rsidRDefault="002700B0" w:rsidP="002700B0">
            <w:pPr>
              <w:spacing w:after="0" w:line="240" w:lineRule="auto"/>
              <w:jc w:val="center"/>
              <w:rPr>
                <w:rFonts w:ascii="Times New Roman" w:eastAsia="Times New Roman" w:hAnsi="Times New Roman" w:cs="Times New Roman"/>
                <w:sz w:val="24"/>
                <w:szCs w:val="24"/>
                <w:lang w:val="en-GB" w:eastAsia="en-GB"/>
              </w:rPr>
            </w:pPr>
            <w:r w:rsidRPr="002700B0">
              <w:rPr>
                <w:rFonts w:ascii="Times New Roman" w:eastAsia="Times New Roman" w:hAnsi="Times New Roman" w:cs="Times New Roman"/>
                <w:color w:val="000000"/>
                <w:sz w:val="24"/>
                <w:szCs w:val="24"/>
                <w:lang w:val="en-GB" w:eastAsia="en-GB"/>
              </w:rPr>
              <w:t xml:space="preserve">Community Empowerment Through </w:t>
            </w:r>
            <w:r>
              <w:rPr>
                <w:rFonts w:ascii="Times New Roman" w:eastAsia="Times New Roman" w:hAnsi="Times New Roman" w:cs="Times New Roman"/>
                <w:color w:val="000000"/>
                <w:sz w:val="24"/>
                <w:szCs w:val="24"/>
                <w:lang w:val="en-GB" w:eastAsia="en-GB"/>
              </w:rPr>
              <w:t>t</w:t>
            </w:r>
            <w:r w:rsidRPr="002700B0">
              <w:rPr>
                <w:rFonts w:ascii="Times New Roman" w:eastAsia="Times New Roman" w:hAnsi="Times New Roman" w:cs="Times New Roman"/>
                <w:color w:val="000000"/>
                <w:sz w:val="24"/>
                <w:szCs w:val="24"/>
                <w:lang w:val="en-GB" w:eastAsia="en-GB"/>
              </w:rPr>
              <w:t xml:space="preserve">he </w:t>
            </w:r>
            <w:proofErr w:type="spellStart"/>
            <w:r w:rsidRPr="002700B0">
              <w:rPr>
                <w:rFonts w:ascii="Times New Roman" w:eastAsia="Times New Roman" w:hAnsi="Times New Roman" w:cs="Times New Roman"/>
                <w:color w:val="000000"/>
                <w:sz w:val="24"/>
                <w:szCs w:val="24"/>
                <w:lang w:val="en-GB" w:eastAsia="en-GB"/>
              </w:rPr>
              <w:t>Harapan</w:t>
            </w:r>
            <w:proofErr w:type="spellEnd"/>
            <w:r w:rsidRPr="002700B0">
              <w:rPr>
                <w:rFonts w:ascii="Times New Roman" w:eastAsia="Times New Roman" w:hAnsi="Times New Roman" w:cs="Times New Roman"/>
                <w:color w:val="000000"/>
                <w:sz w:val="24"/>
                <w:szCs w:val="24"/>
                <w:lang w:val="en-GB" w:eastAsia="en-GB"/>
              </w:rPr>
              <w:t xml:space="preserve"> Family Program</w:t>
            </w:r>
          </w:p>
          <w:p w14:paraId="69EFE973" w14:textId="77777777" w:rsidR="002700B0" w:rsidRPr="002700B0" w:rsidRDefault="002700B0" w:rsidP="002700B0">
            <w:pPr>
              <w:spacing w:after="0" w:line="240" w:lineRule="auto"/>
              <w:jc w:val="center"/>
              <w:rPr>
                <w:rFonts w:ascii="Times New Roman" w:eastAsia="Times New Roman" w:hAnsi="Times New Roman" w:cs="Times New Roman"/>
                <w:sz w:val="24"/>
                <w:szCs w:val="24"/>
                <w:lang w:val="en-GB" w:eastAsia="en-GB"/>
              </w:rPr>
            </w:pPr>
            <w:r w:rsidRPr="002700B0">
              <w:rPr>
                <w:rFonts w:ascii="Times New Roman" w:eastAsia="Times New Roman" w:hAnsi="Times New Roman" w:cs="Times New Roman"/>
                <w:color w:val="000000"/>
                <w:sz w:val="24"/>
                <w:szCs w:val="24"/>
                <w:lang w:val="en-GB" w:eastAsia="en-GB"/>
              </w:rPr>
              <w:t xml:space="preserve">(Study at the Department of Social Affairs, Women's Empowerment and Child Protection in </w:t>
            </w:r>
            <w:proofErr w:type="spellStart"/>
            <w:r w:rsidRPr="002700B0">
              <w:rPr>
                <w:rFonts w:ascii="Times New Roman" w:eastAsia="Times New Roman" w:hAnsi="Times New Roman" w:cs="Times New Roman"/>
                <w:color w:val="000000"/>
                <w:sz w:val="24"/>
                <w:szCs w:val="24"/>
                <w:lang w:val="en-GB" w:eastAsia="en-GB"/>
              </w:rPr>
              <w:t>Morotai</w:t>
            </w:r>
            <w:proofErr w:type="spellEnd"/>
            <w:r w:rsidRPr="002700B0">
              <w:rPr>
                <w:rFonts w:ascii="Times New Roman" w:eastAsia="Times New Roman" w:hAnsi="Times New Roman" w:cs="Times New Roman"/>
                <w:color w:val="000000"/>
                <w:sz w:val="24"/>
                <w:szCs w:val="24"/>
                <w:lang w:val="en-GB" w:eastAsia="en-GB"/>
              </w:rPr>
              <w:t xml:space="preserve"> Island Regency in 2020)</w:t>
            </w:r>
          </w:p>
          <w:p w14:paraId="7B0BEE36" w14:textId="77777777" w:rsidR="002700B0" w:rsidRDefault="0032574C" w:rsidP="002700B0">
            <w:pPr>
              <w:tabs>
                <w:tab w:val="left" w:pos="720"/>
              </w:tabs>
              <w:spacing w:after="0" w:line="480" w:lineRule="auto"/>
              <w:rPr>
                <w:rFonts w:ascii="Times New Roman" w:hAnsi="Times New Roman"/>
                <w:color w:val="000000"/>
                <w:sz w:val="24"/>
              </w:rPr>
            </w:pPr>
            <w:r w:rsidRPr="0032574C">
              <w:rPr>
                <w:rFonts w:ascii="Times New Roman" w:hAnsi="Times New Roman" w:cs="Times New Roman"/>
                <w:sz w:val="24"/>
                <w:szCs w:val="24"/>
              </w:rPr>
              <w:t xml:space="preserve"> </w:t>
            </w:r>
          </w:p>
          <w:p w14:paraId="50550203" w14:textId="73A3A053" w:rsidR="002700B0" w:rsidRPr="002700B0" w:rsidRDefault="002700B0" w:rsidP="002700B0">
            <w:pPr>
              <w:tabs>
                <w:tab w:val="left" w:pos="2127"/>
              </w:tabs>
              <w:spacing w:after="0" w:line="360" w:lineRule="auto"/>
              <w:jc w:val="center"/>
              <w:rPr>
                <w:rFonts w:ascii="Times New Roman" w:hAnsi="Times New Roman"/>
                <w:b w:val="0"/>
                <w:bCs w:val="0"/>
                <w:sz w:val="24"/>
                <w:szCs w:val="24"/>
                <w:vertAlign w:val="superscript"/>
              </w:rPr>
            </w:pPr>
            <w:r>
              <w:rPr>
                <w:rFonts w:ascii="Times New Roman" w:hAnsi="Times New Roman"/>
                <w:sz w:val="24"/>
                <w:szCs w:val="24"/>
              </w:rPr>
              <w:t>Indra Lesang</w:t>
            </w:r>
            <w:r>
              <w:rPr>
                <w:rFonts w:ascii="Times New Roman" w:hAnsi="Times New Roman"/>
                <w:sz w:val="24"/>
                <w:szCs w:val="24"/>
                <w:lang w:val="en-GB"/>
              </w:rPr>
              <w:t>*</w:t>
            </w:r>
            <w:r>
              <w:rPr>
                <w:rFonts w:ascii="Times New Roman" w:hAnsi="Times New Roman"/>
                <w:sz w:val="24"/>
                <w:szCs w:val="24"/>
                <w:vertAlign w:val="superscript"/>
              </w:rPr>
              <w:t>1</w:t>
            </w:r>
            <w:r>
              <w:rPr>
                <w:rFonts w:ascii="Times New Roman" w:hAnsi="Times New Roman"/>
                <w:sz w:val="24"/>
                <w:szCs w:val="24"/>
              </w:rPr>
              <w:t>, Kayum Lila</w:t>
            </w:r>
            <w:r>
              <w:rPr>
                <w:rFonts w:ascii="Times New Roman" w:hAnsi="Times New Roman"/>
                <w:sz w:val="24"/>
                <w:szCs w:val="24"/>
                <w:vertAlign w:val="superscript"/>
              </w:rPr>
              <w:t>2</w:t>
            </w:r>
          </w:p>
          <w:p w14:paraId="0F119186" w14:textId="55373D25" w:rsidR="002700B0" w:rsidRPr="002700B0" w:rsidRDefault="002700B0" w:rsidP="002700B0">
            <w:pPr>
              <w:tabs>
                <w:tab w:val="left" w:pos="2127"/>
              </w:tabs>
              <w:spacing w:after="0" w:line="240" w:lineRule="auto"/>
              <w:jc w:val="center"/>
              <w:rPr>
                <w:rFonts w:ascii="Times New Roman" w:hAnsi="Times New Roman" w:cs="Times New Roman"/>
                <w:b w:val="0"/>
                <w:sz w:val="24"/>
                <w:szCs w:val="24"/>
              </w:rPr>
            </w:pPr>
            <w:r w:rsidRPr="002700B0">
              <w:rPr>
                <w:rFonts w:ascii="Times New Roman" w:hAnsi="Times New Roman" w:cs="Times New Roman"/>
                <w:b w:val="0"/>
                <w:bCs w:val="0"/>
                <w:color w:val="000000"/>
                <w:sz w:val="24"/>
                <w:szCs w:val="24"/>
              </w:rPr>
              <w:t>Faculty of Social and Political Sciences, State Administration Study Program</w:t>
            </w:r>
          </w:p>
          <w:p w14:paraId="7ADA148A" w14:textId="438F830F" w:rsidR="00B61EEF" w:rsidRPr="002700B0" w:rsidRDefault="002700B0" w:rsidP="002700B0">
            <w:pPr>
              <w:tabs>
                <w:tab w:val="left" w:pos="2127"/>
              </w:tabs>
              <w:spacing w:after="0" w:line="240" w:lineRule="auto"/>
              <w:jc w:val="center"/>
              <w:rPr>
                <w:rFonts w:ascii="Times New Roman" w:hAnsi="Times New Roman" w:cs="Times New Roman"/>
                <w:b w:val="0"/>
                <w:sz w:val="24"/>
                <w:szCs w:val="24"/>
              </w:rPr>
            </w:pPr>
            <w:r w:rsidRPr="002700B0">
              <w:rPr>
                <w:rFonts w:ascii="Times New Roman" w:hAnsi="Times New Roman" w:cs="Times New Roman"/>
                <w:b w:val="0"/>
                <w:sz w:val="24"/>
                <w:szCs w:val="24"/>
                <w:lang w:val="en-GB"/>
              </w:rPr>
              <w:t>*</w:t>
            </w:r>
            <w:r w:rsidRPr="002700B0">
              <w:rPr>
                <w:rFonts w:ascii="Times New Roman" w:hAnsi="Times New Roman" w:cs="Times New Roman"/>
                <w:b w:val="0"/>
                <w:sz w:val="24"/>
                <w:szCs w:val="24"/>
              </w:rPr>
              <w:t>Email: indralesang03@gmail.com</w:t>
            </w:r>
          </w:p>
        </w:tc>
      </w:tr>
      <w:tr w:rsidR="00B61EEF" w14:paraId="1A551162" w14:textId="77777777" w:rsidTr="002700B0">
        <w:trPr>
          <w:trHeight w:val="243"/>
        </w:trPr>
        <w:tc>
          <w:tcPr>
            <w:cnfStyle w:val="001000000000" w:firstRow="0" w:lastRow="0" w:firstColumn="1" w:lastColumn="0" w:oddVBand="0" w:evenVBand="0" w:oddHBand="0" w:evenHBand="0" w:firstRowFirstColumn="0" w:firstRowLastColumn="0" w:lastRowFirstColumn="0" w:lastRowLastColumn="0"/>
            <w:tcW w:w="3003" w:type="dxa"/>
            <w:tcBorders>
              <w:top w:val="single" w:sz="4" w:space="0" w:color="auto"/>
              <w:bottom w:val="nil"/>
            </w:tcBorders>
          </w:tcPr>
          <w:p w14:paraId="55927CBC" w14:textId="77777777" w:rsidR="00B61EEF" w:rsidRDefault="00941361">
            <w:pPr>
              <w:spacing w:after="0" w:line="240" w:lineRule="auto"/>
              <w:rPr>
                <w:rFonts w:ascii="Times New Roman" w:hAnsi="Times New Roman" w:cs="Times New Roman"/>
                <w:b w:val="0"/>
              </w:rPr>
            </w:pPr>
            <w:r>
              <w:rPr>
                <w:rFonts w:ascii="Times New Roman" w:hAnsi="Times New Roman" w:cs="Times New Roman"/>
              </w:rPr>
              <w:t>Article Info</w:t>
            </w:r>
          </w:p>
        </w:tc>
        <w:tc>
          <w:tcPr>
            <w:tcW w:w="6436" w:type="dxa"/>
            <w:vMerge w:val="restart"/>
            <w:tcBorders>
              <w:top w:val="single" w:sz="4" w:space="0" w:color="auto"/>
              <w:bottom w:val="nil"/>
            </w:tcBorders>
          </w:tcPr>
          <w:p w14:paraId="0A157BA9" w14:textId="77777777" w:rsidR="002700B0" w:rsidRPr="002700B0" w:rsidRDefault="00941361" w:rsidP="002700B0">
            <w:pPr>
              <w:spacing w:after="0" w:line="240" w:lineRule="auto"/>
              <w:ind w:left="183"/>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2700B0">
              <w:rPr>
                <w:rFonts w:ascii="Times New Roman" w:hAnsi="Times New Roman" w:cs="Times New Roman"/>
                <w:b/>
              </w:rPr>
              <w:t>Abstract:</w:t>
            </w:r>
          </w:p>
          <w:p w14:paraId="6350FBF4" w14:textId="190FB167" w:rsidR="002700B0" w:rsidRPr="002700B0" w:rsidRDefault="002700B0" w:rsidP="002700B0">
            <w:pPr>
              <w:spacing w:after="0" w:line="240" w:lineRule="auto"/>
              <w:ind w:left="183"/>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2700B0">
              <w:rPr>
                <w:rFonts w:ascii="Times New Roman" w:eastAsia="Times New Roman" w:hAnsi="Times New Roman" w:cs="Times New Roman"/>
                <w:bCs/>
                <w:color w:val="000000"/>
                <w:lang w:val="en-GB" w:eastAsia="en-GB"/>
              </w:rPr>
              <w:t xml:space="preserve">Welfare in general is the dream of every human being who lives in the world. But not all humans feel well-being. There are still many people living in poverty. To support and reduce the poverty rate, the government issued a policy of the Family Hope Program. The Family Hope Program is a social protection program that provides cash assistance to Very Poor Households with certain conditions. Therefore, based on this, it is necessary to study the empowerment of the community through the family of hope program. The results of this study indicate that 1) the researcher found that the weak role of the Department of Social Affairs, Women's Empowerment, and Child Protection in </w:t>
            </w:r>
            <w:proofErr w:type="spellStart"/>
            <w:r w:rsidRPr="002700B0">
              <w:rPr>
                <w:rFonts w:ascii="Times New Roman" w:eastAsia="Times New Roman" w:hAnsi="Times New Roman" w:cs="Times New Roman"/>
                <w:bCs/>
                <w:color w:val="000000"/>
                <w:lang w:val="en-GB" w:eastAsia="en-GB"/>
              </w:rPr>
              <w:t>Morotai</w:t>
            </w:r>
            <w:proofErr w:type="spellEnd"/>
            <w:r w:rsidRPr="002700B0">
              <w:rPr>
                <w:rFonts w:ascii="Times New Roman" w:eastAsia="Times New Roman" w:hAnsi="Times New Roman" w:cs="Times New Roman"/>
                <w:bCs/>
                <w:color w:val="000000"/>
                <w:lang w:val="en-GB" w:eastAsia="en-GB"/>
              </w:rPr>
              <w:t xml:space="preserve"> Island Regency was still in the passive category. because in some roles, involvement or escorting the implementation of the family of hope program is still waiting for the Regent's order, meaning that the implementation of escort by the Service is not his responsibility. 2) In the implementation of the Family Hope Program in </w:t>
            </w:r>
            <w:proofErr w:type="spellStart"/>
            <w:r w:rsidRPr="002700B0">
              <w:rPr>
                <w:rFonts w:ascii="Times New Roman" w:eastAsia="Times New Roman" w:hAnsi="Times New Roman" w:cs="Times New Roman"/>
                <w:bCs/>
                <w:color w:val="000000"/>
                <w:lang w:val="en-GB" w:eastAsia="en-GB"/>
              </w:rPr>
              <w:t>Pandanga</w:t>
            </w:r>
            <w:proofErr w:type="spellEnd"/>
            <w:r w:rsidRPr="002700B0">
              <w:rPr>
                <w:rFonts w:ascii="Times New Roman" w:eastAsia="Times New Roman" w:hAnsi="Times New Roman" w:cs="Times New Roman"/>
                <w:bCs/>
                <w:color w:val="000000"/>
                <w:lang w:val="en-GB" w:eastAsia="en-GB"/>
              </w:rPr>
              <w:t xml:space="preserve"> Village, researchers found that the implementation of the Family Hope Program did not work as it should, a number of problems were found, namely (1) recipients did not know which component category to receive PKH in, (2) there were a number of differences in the nominal amount of PKH, ( 3) PKH recipients in 2019 no longer receive in 2020, (4) the number of PKH 2020 recipients fluctuates according to the scheme set by the government. 3) the researcher found weak coordination between the Office and the assistants, even the village head. So that the problems that occur in the village are not known at all by the Department. Even when it was confirmed to the Office about the problems in the field, they handed over the coordination to the assistants.</w:t>
            </w:r>
          </w:p>
          <w:p w14:paraId="63179251" w14:textId="177F7BF2" w:rsidR="00B61EEF" w:rsidRPr="002700B0" w:rsidRDefault="002700B0" w:rsidP="002700B0">
            <w:pPr>
              <w:spacing w:before="240" w:after="240" w:line="480" w:lineRule="auto"/>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val="en-GB" w:eastAsia="en-GB"/>
              </w:rPr>
            </w:pPr>
            <w:r>
              <w:rPr>
                <w:rFonts w:ascii="Times New Roman" w:eastAsia="Times New Roman" w:hAnsi="Times New Roman" w:cs="Times New Roman"/>
                <w:bCs/>
                <w:color w:val="000000"/>
                <w:lang w:val="en-GB" w:eastAsia="en-GB"/>
              </w:rPr>
              <w:t xml:space="preserve">   </w:t>
            </w:r>
            <w:r w:rsidRPr="002700B0">
              <w:rPr>
                <w:rFonts w:ascii="Times New Roman" w:eastAsia="Times New Roman" w:hAnsi="Times New Roman" w:cs="Times New Roman"/>
                <w:b/>
                <w:bCs/>
                <w:color w:val="000000"/>
                <w:lang w:val="en-GB" w:eastAsia="en-GB"/>
              </w:rPr>
              <w:t>Keywords:</w:t>
            </w:r>
            <w:r w:rsidRPr="002700B0">
              <w:rPr>
                <w:rFonts w:ascii="Times New Roman" w:eastAsia="Times New Roman" w:hAnsi="Times New Roman" w:cs="Times New Roman"/>
                <w:bCs/>
                <w:color w:val="000000"/>
                <w:lang w:val="en-GB" w:eastAsia="en-GB"/>
              </w:rPr>
              <w:t xml:space="preserve"> Program, Poverty</w:t>
            </w:r>
          </w:p>
        </w:tc>
      </w:tr>
      <w:tr w:rsidR="00B61EEF" w14:paraId="324D52BD" w14:textId="77777777" w:rsidTr="002700B0">
        <w:trPr>
          <w:trHeight w:val="987"/>
        </w:trPr>
        <w:tc>
          <w:tcPr>
            <w:cnfStyle w:val="001000000000" w:firstRow="0" w:lastRow="0" w:firstColumn="1" w:lastColumn="0" w:oddVBand="0" w:evenVBand="0" w:oddHBand="0" w:evenHBand="0" w:firstRowFirstColumn="0" w:firstRowLastColumn="0" w:lastRowFirstColumn="0" w:lastRowLastColumn="0"/>
            <w:tcW w:w="3003" w:type="dxa"/>
          </w:tcPr>
          <w:p w14:paraId="4C889BEA" w14:textId="77777777" w:rsidR="00B61EEF" w:rsidRPr="00E3442A" w:rsidRDefault="00941361">
            <w:pPr>
              <w:spacing w:after="0" w:line="240" w:lineRule="auto"/>
              <w:rPr>
                <w:rFonts w:ascii="Times New Roman" w:hAnsi="Times New Roman" w:cs="Times New Roman"/>
                <w:b w:val="0"/>
              </w:rPr>
            </w:pPr>
            <w:r w:rsidRPr="00E3442A">
              <w:rPr>
                <w:rFonts w:ascii="Times New Roman" w:hAnsi="Times New Roman" w:cs="Times New Roman"/>
                <w:b w:val="0"/>
              </w:rPr>
              <w:t>Article History:</w:t>
            </w:r>
          </w:p>
          <w:p w14:paraId="2FD24C81" w14:textId="77777777" w:rsidR="00B61EEF" w:rsidRPr="00E3442A" w:rsidRDefault="00941361">
            <w:pPr>
              <w:spacing w:after="0" w:line="240" w:lineRule="auto"/>
              <w:rPr>
                <w:rFonts w:ascii="Times New Roman" w:hAnsi="Times New Roman" w:cs="Times New Roman"/>
                <w:b w:val="0"/>
                <w:lang w:val="en-GB"/>
              </w:rPr>
            </w:pPr>
            <w:r w:rsidRPr="00E3442A">
              <w:rPr>
                <w:rFonts w:ascii="Times New Roman" w:hAnsi="Times New Roman" w:cs="Times New Roman"/>
                <w:b w:val="0"/>
              </w:rPr>
              <w:t xml:space="preserve">Received: </w:t>
            </w:r>
            <w:r w:rsidR="00E3442A">
              <w:rPr>
                <w:rFonts w:ascii="Times New Roman" w:hAnsi="Times New Roman" w:cs="Times New Roman"/>
                <w:b w:val="0"/>
                <w:lang w:val="en-GB"/>
              </w:rPr>
              <w:t>July 28, 2021</w:t>
            </w:r>
          </w:p>
          <w:p w14:paraId="31CDCB4E" w14:textId="77777777" w:rsidR="00B61EEF" w:rsidRPr="00E3442A" w:rsidRDefault="00941361">
            <w:pPr>
              <w:spacing w:after="0" w:line="240" w:lineRule="auto"/>
              <w:rPr>
                <w:rFonts w:ascii="Times New Roman" w:hAnsi="Times New Roman" w:cs="Times New Roman"/>
                <w:b w:val="0"/>
                <w:lang w:val="en-GB"/>
              </w:rPr>
            </w:pPr>
            <w:r w:rsidRPr="00E3442A">
              <w:rPr>
                <w:rFonts w:ascii="Times New Roman" w:hAnsi="Times New Roman" w:cs="Times New Roman"/>
                <w:b w:val="0"/>
              </w:rPr>
              <w:t xml:space="preserve">Revised: </w:t>
            </w:r>
            <w:r w:rsidR="00E3442A">
              <w:rPr>
                <w:rFonts w:ascii="Times New Roman" w:hAnsi="Times New Roman" w:cs="Times New Roman"/>
                <w:b w:val="0"/>
                <w:lang w:val="en-GB"/>
              </w:rPr>
              <w:t xml:space="preserve">August </w:t>
            </w:r>
            <w:r w:rsidR="0032574C">
              <w:rPr>
                <w:rFonts w:ascii="Times New Roman" w:hAnsi="Times New Roman" w:cs="Times New Roman"/>
                <w:b w:val="0"/>
                <w:lang w:val="en-GB"/>
              </w:rPr>
              <w:t>7</w:t>
            </w:r>
            <w:r w:rsidR="00E3442A">
              <w:rPr>
                <w:rFonts w:ascii="Times New Roman" w:hAnsi="Times New Roman" w:cs="Times New Roman"/>
                <w:b w:val="0"/>
                <w:lang w:val="en-GB"/>
              </w:rPr>
              <w:t>, 2021</w:t>
            </w:r>
          </w:p>
          <w:p w14:paraId="3EFD2C07" w14:textId="77777777" w:rsidR="00B61EEF" w:rsidRPr="00E3442A" w:rsidRDefault="00941361">
            <w:pPr>
              <w:spacing w:after="0" w:line="240" w:lineRule="auto"/>
              <w:rPr>
                <w:rFonts w:ascii="Times New Roman" w:hAnsi="Times New Roman" w:cs="Times New Roman"/>
                <w:b w:val="0"/>
                <w:lang w:val="en-GB"/>
              </w:rPr>
            </w:pPr>
            <w:r w:rsidRPr="00E3442A">
              <w:rPr>
                <w:rFonts w:ascii="Times New Roman" w:hAnsi="Times New Roman" w:cs="Times New Roman"/>
                <w:b w:val="0"/>
              </w:rPr>
              <w:t>Published: August 20</w:t>
            </w:r>
            <w:r w:rsidR="00E3442A">
              <w:rPr>
                <w:rFonts w:ascii="Times New Roman" w:hAnsi="Times New Roman" w:cs="Times New Roman"/>
                <w:b w:val="0"/>
                <w:lang w:val="en-GB"/>
              </w:rPr>
              <w:t>21</w:t>
            </w:r>
          </w:p>
        </w:tc>
        <w:tc>
          <w:tcPr>
            <w:tcW w:w="6436" w:type="dxa"/>
            <w:vMerge/>
          </w:tcPr>
          <w:p w14:paraId="118EE755" w14:textId="77777777" w:rsidR="00B61EEF" w:rsidRDefault="00B61EE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8"/>
                <w:szCs w:val="28"/>
              </w:rPr>
            </w:pPr>
          </w:p>
        </w:tc>
      </w:tr>
      <w:tr w:rsidR="00B61EEF" w14:paraId="77DCC18E" w14:textId="77777777" w:rsidTr="002700B0">
        <w:trPr>
          <w:trHeight w:val="487"/>
        </w:trPr>
        <w:tc>
          <w:tcPr>
            <w:cnfStyle w:val="001000000000" w:firstRow="0" w:lastRow="0" w:firstColumn="1" w:lastColumn="0" w:oddVBand="0" w:evenVBand="0" w:oddHBand="0" w:evenHBand="0" w:firstRowFirstColumn="0" w:firstRowLastColumn="0" w:lastRowFirstColumn="0" w:lastRowLastColumn="0"/>
            <w:tcW w:w="3003" w:type="dxa"/>
            <w:tcBorders>
              <w:top w:val="nil"/>
              <w:bottom w:val="nil"/>
            </w:tcBorders>
          </w:tcPr>
          <w:p w14:paraId="5B6BF29A" w14:textId="77777777" w:rsidR="00B61EEF" w:rsidRPr="00E3442A" w:rsidRDefault="00941361">
            <w:pPr>
              <w:spacing w:after="0" w:line="240" w:lineRule="auto"/>
              <w:rPr>
                <w:rFonts w:ascii="Times New Roman" w:hAnsi="Times New Roman" w:cs="Times New Roman"/>
                <w:b w:val="0"/>
              </w:rPr>
            </w:pPr>
            <w:r w:rsidRPr="00E3442A">
              <w:rPr>
                <w:rFonts w:ascii="Times New Roman" w:hAnsi="Times New Roman" w:cs="Times New Roman"/>
                <w:b w:val="0"/>
              </w:rPr>
              <w:t>e-ISSN: 2623-2324</w:t>
            </w:r>
          </w:p>
          <w:p w14:paraId="5746E4E5" w14:textId="77777777" w:rsidR="00B61EEF" w:rsidRPr="00E3442A" w:rsidRDefault="00941361">
            <w:pPr>
              <w:spacing w:after="0" w:line="240" w:lineRule="auto"/>
              <w:rPr>
                <w:rFonts w:ascii="Times New Roman" w:hAnsi="Times New Roman" w:cs="Times New Roman"/>
                <w:b w:val="0"/>
              </w:rPr>
            </w:pPr>
            <w:r w:rsidRPr="00E3442A">
              <w:rPr>
                <w:rFonts w:ascii="Times New Roman" w:hAnsi="Times New Roman" w:cs="Times New Roman"/>
                <w:b w:val="0"/>
              </w:rPr>
              <w:t>p-ISSN: 2654-2528</w:t>
            </w:r>
          </w:p>
        </w:tc>
        <w:tc>
          <w:tcPr>
            <w:tcW w:w="6436" w:type="dxa"/>
            <w:vMerge/>
            <w:tcBorders>
              <w:top w:val="nil"/>
              <w:bottom w:val="nil"/>
            </w:tcBorders>
          </w:tcPr>
          <w:p w14:paraId="55C8150F" w14:textId="77777777" w:rsidR="00B61EEF" w:rsidRDefault="00B61EE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8"/>
                <w:szCs w:val="28"/>
              </w:rPr>
            </w:pPr>
          </w:p>
        </w:tc>
      </w:tr>
      <w:tr w:rsidR="00B61EEF" w14:paraId="19F70FAB" w14:textId="77777777" w:rsidTr="002700B0">
        <w:trPr>
          <w:trHeight w:val="6062"/>
        </w:trPr>
        <w:tc>
          <w:tcPr>
            <w:cnfStyle w:val="001000000000" w:firstRow="0" w:lastRow="0" w:firstColumn="1" w:lastColumn="0" w:oddVBand="0" w:evenVBand="0" w:oddHBand="0" w:evenHBand="0" w:firstRowFirstColumn="0" w:firstRowLastColumn="0" w:lastRowFirstColumn="0" w:lastRowLastColumn="0"/>
            <w:tcW w:w="3003" w:type="dxa"/>
          </w:tcPr>
          <w:p w14:paraId="6AFA4E02" w14:textId="31A71961" w:rsidR="00646543" w:rsidRPr="00646543" w:rsidRDefault="00941361" w:rsidP="00646543">
            <w:pPr>
              <w:rPr>
                <w:rFonts w:ascii="Times New Roman" w:hAnsi="Times New Roman" w:cs="Times New Roman"/>
                <w:b w:val="0"/>
              </w:rPr>
            </w:pPr>
            <w:r w:rsidRPr="00646543">
              <w:rPr>
                <w:rFonts w:ascii="Times New Roman" w:hAnsi="Times New Roman" w:cs="Times New Roman"/>
                <w:b w:val="0"/>
              </w:rPr>
              <w:t>DOI:</w:t>
            </w:r>
            <w:r w:rsidR="00363D98" w:rsidRPr="00646543">
              <w:rPr>
                <w:rFonts w:ascii="Times New Roman" w:hAnsi="Times New Roman" w:cs="Times New Roman"/>
                <w:b w:val="0"/>
              </w:rPr>
              <w:t xml:space="preserve"> </w:t>
            </w:r>
          </w:p>
          <w:p w14:paraId="1F8F9272" w14:textId="77777777" w:rsidR="00B61EEF" w:rsidRPr="00646543" w:rsidRDefault="00646543" w:rsidP="00646543">
            <w:pPr>
              <w:rPr>
                <w:rFonts w:ascii="Times New Roman" w:hAnsi="Times New Roman" w:cs="Times New Roman"/>
                <w:b w:val="0"/>
              </w:rPr>
            </w:pPr>
            <w:r w:rsidRPr="00646543">
              <w:rPr>
                <w:rFonts w:ascii="Times New Roman" w:hAnsi="Times New Roman" w:cs="Times New Roman"/>
                <w:b w:val="0"/>
              </w:rPr>
              <w:t xml:space="preserve"> </w:t>
            </w:r>
            <w:r w:rsidR="00363D98" w:rsidRPr="00646543">
              <w:rPr>
                <w:rFonts w:ascii="Times New Roman" w:hAnsi="Times New Roman" w:cs="Times New Roman"/>
                <w:b w:val="0"/>
              </w:rPr>
              <w:t xml:space="preserve"> </w:t>
            </w:r>
            <w:r w:rsidR="00941361" w:rsidRPr="00646543">
              <w:rPr>
                <w:rFonts w:ascii="Times New Roman" w:hAnsi="Times New Roman" w:cs="Times New Roman"/>
                <w:b w:val="0"/>
              </w:rPr>
              <w:t xml:space="preserve"> </w:t>
            </w:r>
          </w:p>
        </w:tc>
        <w:tc>
          <w:tcPr>
            <w:tcW w:w="6436" w:type="dxa"/>
            <w:vMerge/>
          </w:tcPr>
          <w:p w14:paraId="61F1F2A8" w14:textId="77777777" w:rsidR="00B61EEF" w:rsidRDefault="00B61EE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28"/>
                <w:szCs w:val="28"/>
              </w:rPr>
            </w:pPr>
          </w:p>
        </w:tc>
      </w:tr>
    </w:tbl>
    <w:p w14:paraId="3620D788" w14:textId="77777777" w:rsidR="00E3442A" w:rsidRPr="00ED24B6" w:rsidRDefault="00E3442A" w:rsidP="00E3442A">
      <w:pPr>
        <w:jc w:val="center"/>
        <w:rPr>
          <w:rFonts w:ascii="Times New Roman" w:hAnsi="Times New Roman" w:cs="Times New Roman"/>
          <w:b/>
          <w:sz w:val="28"/>
          <w:szCs w:val="28"/>
          <w:lang w:val="en-GB"/>
        </w:rPr>
      </w:pPr>
      <w:r w:rsidRPr="00ED24B6">
        <w:rPr>
          <w:rFonts w:ascii="Times New Roman" w:hAnsi="Times New Roman" w:cs="Times New Roman"/>
          <w:b/>
          <w:sz w:val="28"/>
          <w:szCs w:val="28"/>
        </w:rPr>
        <w:t xml:space="preserve">Vol. </w:t>
      </w:r>
      <w:r w:rsidRPr="00ED24B6">
        <w:rPr>
          <w:rFonts w:ascii="Times New Roman" w:hAnsi="Times New Roman" w:cs="Times New Roman"/>
          <w:b/>
          <w:sz w:val="28"/>
          <w:szCs w:val="28"/>
          <w:lang w:val="en-GB"/>
        </w:rPr>
        <w:t>4</w:t>
      </w:r>
      <w:r w:rsidRPr="00ED24B6">
        <w:rPr>
          <w:rFonts w:ascii="Times New Roman" w:hAnsi="Times New Roman" w:cs="Times New Roman"/>
          <w:b/>
          <w:sz w:val="28"/>
          <w:szCs w:val="28"/>
        </w:rPr>
        <w:t>, No.</w:t>
      </w:r>
      <w:r w:rsidRPr="00ED24B6">
        <w:rPr>
          <w:rFonts w:ascii="Times New Roman" w:hAnsi="Times New Roman" w:cs="Times New Roman"/>
          <w:b/>
          <w:sz w:val="28"/>
          <w:szCs w:val="28"/>
          <w:lang w:val="en-GB"/>
        </w:rPr>
        <w:t>3</w:t>
      </w:r>
      <w:r w:rsidRPr="00ED24B6">
        <w:rPr>
          <w:rFonts w:ascii="Times New Roman" w:hAnsi="Times New Roman" w:cs="Times New Roman"/>
          <w:b/>
          <w:sz w:val="28"/>
          <w:szCs w:val="28"/>
        </w:rPr>
        <w:t>, August 20</w:t>
      </w:r>
      <w:r w:rsidRPr="00ED24B6">
        <w:rPr>
          <w:rFonts w:ascii="Times New Roman" w:hAnsi="Times New Roman" w:cs="Times New Roman"/>
          <w:b/>
          <w:sz w:val="28"/>
          <w:szCs w:val="28"/>
          <w:lang w:val="en-GB"/>
        </w:rPr>
        <w:t>21</w:t>
      </w:r>
    </w:p>
    <w:p w14:paraId="24F95007" w14:textId="77777777" w:rsidR="00B61EEF" w:rsidRDefault="00941361">
      <w:pPr>
        <w:rPr>
          <w:rFonts w:ascii="Times New Roman" w:hAnsi="Times New Roman" w:cs="Times New Roman"/>
          <w:sz w:val="28"/>
          <w:szCs w:val="28"/>
        </w:rPr>
      </w:pPr>
      <w:r>
        <w:rPr>
          <w:noProof/>
          <w:lang w:val="en-MY" w:eastAsia="en-MY"/>
        </w:rPr>
        <mc:AlternateContent>
          <mc:Choice Requires="wps">
            <w:drawing>
              <wp:anchor distT="0" distB="0" distL="114300" distR="114300" simplePos="0" relativeHeight="251659264" behindDoc="0" locked="0" layoutInCell="1" allowOverlap="1" wp14:anchorId="5DB40B65" wp14:editId="5F25FC21">
                <wp:simplePos x="0" y="0"/>
                <wp:positionH relativeFrom="column">
                  <wp:posOffset>-180340</wp:posOffset>
                </wp:positionH>
                <wp:positionV relativeFrom="paragraph">
                  <wp:posOffset>142875</wp:posOffset>
                </wp:positionV>
                <wp:extent cx="6570980" cy="10795"/>
                <wp:effectExtent l="0" t="0" r="20955" b="27940"/>
                <wp:wrapNone/>
                <wp:docPr id="5" name="Straight Connector 5"/>
                <wp:cNvGraphicFramePr/>
                <a:graphic xmlns:a="http://schemas.openxmlformats.org/drawingml/2006/main">
                  <a:graphicData uri="http://schemas.microsoft.com/office/word/2010/wordprocessingShape">
                    <wps:wsp>
                      <wps:cNvCnPr/>
                      <wps:spPr>
                        <a:xfrm>
                          <a:off x="0" y="0"/>
                          <a:ext cx="6570920" cy="10633"/>
                        </a:xfrm>
                        <a:prstGeom prst="line">
                          <a:avLst/>
                        </a:prstGeom>
                        <a:ln w="19050"/>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margin-left:-14.2pt;margin-top:11.25pt;height:0.85pt;width:517.4pt;z-index:251659264;mso-width-relative:page;mso-height-relative:page;" filled="f" stroked="t" coordsize="21600,21600" o:gfxdata="UEsDBAoAAAAAAIdO4kAAAAAAAAAAAAAAAAAEAAAAZHJzL1BLAwQUAAAACACHTuJAfLFD7NgAAAAK&#10;AQAADwAAAGRycy9kb3ducmV2LnhtbE2Py07DMBBF90j8gzVI7Fq7pqA0xKkQUoUQIJG2C5ZuPE0i&#10;4nEUuw/+nukKlnPn6D6K5dn34ohj7AIZmE0VCKQ6uI4aA9vNapKBiMmSs30gNPCDEZbl9VVhcxdO&#10;VOFxnRrBJhRza6BNaciljHWL3sZpGJD4tw+jt4nPsZFutCc2973USj1IbzvihNYO+Nxi/b0+eAN3&#10;bx+bKn1mtKr2i/eX8PSVvapgzO3NTD2CSHhOfzBc6nN1KLnTLhzIRdEbmOhszqgBre9BXACOY2XH&#10;ylyDLAv5f0L5C1BLAwQUAAAACACHTuJA94eRk9UBAAC5AwAADgAAAGRycy9lMm9Eb2MueG1srVPJ&#10;btswEL0X6D8QvNeSHdhNBMs52EgvRWsg7QeMKUoiwA0zjJe/75Bys/WSQ3WghrM8znscru/Pzoqj&#10;RjLBt3I+q6XQXoXO+KGVv389fLmVghL4DmzwupUXTfJ+8/nT+hQbvQhjsJ1GwSCemlNs5ZhSbKqK&#10;1Kgd0CxE7TnYB3SQeItD1SGcGN3ZalHXq+oUsIsYlCZi724KyisifgQw9L1RehfUk9M+TaioLSSm&#10;RKOJJDel277XKv3se9JJ2FYy01RWPoTtQ16rzRqaASGORl1bgI+08I6TA+P50GeoHSQQT2j+gXJG&#10;YaDQp5kKrpqIFEWYxbx+p83jCFEXLiw1xWfR6f/Bqh/HPQrTtXIphQfHF/6YEMwwJrEN3rOAAcUy&#10;63SK1HD61u/xuqO4x0z63KPLf6YjzkXby7O2+pyEYudq+bW+W7DsimPzenVzkzGrl+KIlL7p4EQ2&#10;WmmNz9ShgeN3SlPq35Ts9uHBWMt+aKwXJ8a8q5cZHngme54FNl1kXuQHKcAOPOwqYYGkYE2Xy3M1&#10;4XDYWhRHyCNSvmtnb9Ly2TugccoroZwGjTOJ34M1rpW3r6utZ3pZs0mlbB1CdyniFT/faBHgOn15&#10;ZF7vS/XLi9v8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HyxQ+zYAAAACgEAAA8AAAAAAAAAAQAg&#10;AAAAIgAAAGRycy9kb3ducmV2LnhtbFBLAQIUABQAAAAIAIdO4kD3h5GT1QEAALkDAAAOAAAAAAAA&#10;AAEAIAAAACcBAABkcnMvZTJvRG9jLnhtbFBLBQYAAAAABgAGAFkBAABuBQAAAAA=&#10;">
                <v:fill on="f" focussize="0,0"/>
                <v:stroke weight="1.5pt" color="#000000 [3200]" miterlimit="8" joinstyle="miter"/>
                <v:imagedata o:title=""/>
                <o:lock v:ext="edit" aspectratio="f"/>
              </v:line>
            </w:pict>
          </mc:Fallback>
        </mc:AlternateContent>
      </w:r>
    </w:p>
    <w:p w14:paraId="0B7FEB4C" w14:textId="77777777" w:rsidR="00B61EEF" w:rsidRPr="005C0F5F" w:rsidRDefault="00B61EEF" w:rsidP="005C0F5F">
      <w:pPr>
        <w:tabs>
          <w:tab w:val="left" w:pos="2093"/>
        </w:tabs>
        <w:spacing w:after="0" w:line="240" w:lineRule="auto"/>
        <w:rPr>
          <w:rFonts w:ascii="Times New Roman" w:hAnsi="Times New Roman" w:cs="Times New Roman"/>
          <w:sz w:val="24"/>
          <w:szCs w:val="24"/>
        </w:rPr>
      </w:pPr>
    </w:p>
    <w:p w14:paraId="4572726A" w14:textId="77777777" w:rsidR="005C0F5F" w:rsidRDefault="005C0F5F" w:rsidP="0032574C">
      <w:pPr>
        <w:spacing w:after="0" w:line="240" w:lineRule="auto"/>
        <w:rPr>
          <w:rFonts w:ascii="Times New Roman" w:hAnsi="Times New Roman" w:cs="Times New Roman"/>
          <w:b/>
          <w:sz w:val="24"/>
          <w:szCs w:val="24"/>
        </w:rPr>
      </w:pPr>
    </w:p>
    <w:p w14:paraId="16C3B883" w14:textId="77777777" w:rsidR="002700B0" w:rsidRDefault="002700B0" w:rsidP="0032574C">
      <w:pPr>
        <w:spacing w:after="0" w:line="240" w:lineRule="auto"/>
        <w:rPr>
          <w:rFonts w:ascii="Times New Roman" w:hAnsi="Times New Roman" w:cs="Times New Roman"/>
          <w:b/>
          <w:sz w:val="24"/>
          <w:szCs w:val="24"/>
        </w:rPr>
      </w:pPr>
    </w:p>
    <w:p w14:paraId="69711107" w14:textId="77777777" w:rsidR="002700B0" w:rsidRDefault="002700B0" w:rsidP="0032574C">
      <w:pPr>
        <w:spacing w:after="0" w:line="240" w:lineRule="auto"/>
        <w:rPr>
          <w:rFonts w:ascii="Times New Roman" w:hAnsi="Times New Roman" w:cs="Times New Roman"/>
          <w:b/>
          <w:sz w:val="24"/>
          <w:szCs w:val="24"/>
        </w:rPr>
      </w:pPr>
    </w:p>
    <w:p w14:paraId="529C2200" w14:textId="6D8A306F" w:rsidR="00B61EEF" w:rsidRPr="005C0F5F" w:rsidRDefault="00941361" w:rsidP="0032574C">
      <w:pPr>
        <w:spacing w:after="0" w:line="240" w:lineRule="auto"/>
        <w:rPr>
          <w:rFonts w:ascii="Times New Roman" w:hAnsi="Times New Roman" w:cs="Times New Roman"/>
          <w:b/>
          <w:sz w:val="24"/>
          <w:szCs w:val="24"/>
        </w:rPr>
      </w:pPr>
      <w:r w:rsidRPr="005C0F5F">
        <w:rPr>
          <w:rFonts w:ascii="Times New Roman" w:hAnsi="Times New Roman" w:cs="Times New Roman"/>
          <w:b/>
          <w:sz w:val="24"/>
          <w:szCs w:val="24"/>
        </w:rPr>
        <w:lastRenderedPageBreak/>
        <w:t>INTRODUCTION</w:t>
      </w:r>
    </w:p>
    <w:p w14:paraId="3CC28548" w14:textId="77777777" w:rsidR="002700B0" w:rsidRPr="002700B0" w:rsidRDefault="002700B0" w:rsidP="002700B0">
      <w:pPr>
        <w:spacing w:after="0" w:line="240" w:lineRule="auto"/>
        <w:ind w:firstLine="700"/>
        <w:jc w:val="both"/>
        <w:rPr>
          <w:rFonts w:ascii="Times New Roman" w:eastAsia="Times New Roman" w:hAnsi="Times New Roman" w:cs="Times New Roman"/>
          <w:sz w:val="24"/>
          <w:szCs w:val="24"/>
          <w:lang w:val="en-GB" w:eastAsia="en-GB"/>
        </w:rPr>
      </w:pPr>
      <w:r w:rsidRPr="002700B0">
        <w:rPr>
          <w:rFonts w:ascii="Times New Roman" w:eastAsia="Times New Roman" w:hAnsi="Times New Roman" w:cs="Times New Roman"/>
          <w:bCs/>
          <w:color w:val="000000"/>
          <w:sz w:val="24"/>
          <w:szCs w:val="24"/>
          <w:lang w:val="en-GB" w:eastAsia="en-GB"/>
        </w:rPr>
        <w:t>Indonesia is a country that has a very large population, it is necessary to increase development to support the welfare of its population. Welfare in general is the dream of every human being who lives in the world.</w:t>
      </w:r>
    </w:p>
    <w:p w14:paraId="0D7FEABC" w14:textId="77777777" w:rsidR="002700B0" w:rsidRPr="002700B0" w:rsidRDefault="002700B0" w:rsidP="002700B0">
      <w:pPr>
        <w:spacing w:after="0" w:line="240" w:lineRule="auto"/>
        <w:ind w:firstLine="700"/>
        <w:jc w:val="both"/>
        <w:rPr>
          <w:rFonts w:ascii="Times New Roman" w:eastAsia="Times New Roman" w:hAnsi="Times New Roman" w:cs="Times New Roman"/>
          <w:sz w:val="24"/>
          <w:szCs w:val="24"/>
          <w:lang w:val="en-GB" w:eastAsia="en-GB"/>
        </w:rPr>
      </w:pPr>
      <w:r w:rsidRPr="002700B0">
        <w:rPr>
          <w:rFonts w:ascii="Times New Roman" w:eastAsia="Times New Roman" w:hAnsi="Times New Roman" w:cs="Times New Roman"/>
          <w:bCs/>
          <w:color w:val="000000"/>
          <w:sz w:val="24"/>
          <w:szCs w:val="24"/>
          <w:lang w:val="en-GB" w:eastAsia="en-GB"/>
        </w:rPr>
        <w:t xml:space="preserve">In supporting the welfare of the population, the government issued a policy of the Family Hope Program. The Family Hope Program is a social protection program that provides cash assistance to Very Poor Households with certain conditions. The aim of this program is to reduce the number and break the chain of poverty, improve the quality of human resources, and change </w:t>
      </w:r>
      <w:proofErr w:type="spellStart"/>
      <w:r w:rsidRPr="002700B0">
        <w:rPr>
          <w:rFonts w:ascii="Times New Roman" w:eastAsia="Times New Roman" w:hAnsi="Times New Roman" w:cs="Times New Roman"/>
          <w:bCs/>
          <w:color w:val="000000"/>
          <w:sz w:val="24"/>
          <w:szCs w:val="24"/>
          <w:lang w:val="en-GB" w:eastAsia="en-GB"/>
        </w:rPr>
        <w:t>behaviors</w:t>
      </w:r>
      <w:proofErr w:type="spellEnd"/>
      <w:r w:rsidRPr="002700B0">
        <w:rPr>
          <w:rFonts w:ascii="Times New Roman" w:eastAsia="Times New Roman" w:hAnsi="Times New Roman" w:cs="Times New Roman"/>
          <w:bCs/>
          <w:color w:val="000000"/>
          <w:sz w:val="24"/>
          <w:szCs w:val="24"/>
          <w:lang w:val="en-GB" w:eastAsia="en-GB"/>
        </w:rPr>
        <w:t xml:space="preserve"> that do not support improving the quality of human resources, and change </w:t>
      </w:r>
      <w:proofErr w:type="spellStart"/>
      <w:r w:rsidRPr="002700B0">
        <w:rPr>
          <w:rFonts w:ascii="Times New Roman" w:eastAsia="Times New Roman" w:hAnsi="Times New Roman" w:cs="Times New Roman"/>
          <w:bCs/>
          <w:color w:val="000000"/>
          <w:sz w:val="24"/>
          <w:szCs w:val="24"/>
          <w:lang w:val="en-GB" w:eastAsia="en-GB"/>
        </w:rPr>
        <w:t>behaviors</w:t>
      </w:r>
      <w:proofErr w:type="spellEnd"/>
      <w:r w:rsidRPr="002700B0">
        <w:rPr>
          <w:rFonts w:ascii="Times New Roman" w:eastAsia="Times New Roman" w:hAnsi="Times New Roman" w:cs="Times New Roman"/>
          <w:bCs/>
          <w:color w:val="000000"/>
          <w:sz w:val="24"/>
          <w:szCs w:val="24"/>
          <w:lang w:val="en-GB" w:eastAsia="en-GB"/>
        </w:rPr>
        <w:t xml:space="preserve"> that do not support improving the welfare of the poorest groups.</w:t>
      </w:r>
    </w:p>
    <w:p w14:paraId="7F5CDE06" w14:textId="77777777" w:rsidR="002700B0" w:rsidRPr="002700B0" w:rsidRDefault="002700B0" w:rsidP="002700B0">
      <w:pPr>
        <w:spacing w:after="0" w:line="240" w:lineRule="auto"/>
        <w:ind w:firstLine="700"/>
        <w:jc w:val="both"/>
        <w:rPr>
          <w:rFonts w:ascii="Times New Roman" w:eastAsia="Times New Roman" w:hAnsi="Times New Roman" w:cs="Times New Roman"/>
          <w:sz w:val="24"/>
          <w:szCs w:val="24"/>
          <w:lang w:val="en-GB" w:eastAsia="en-GB"/>
        </w:rPr>
      </w:pPr>
      <w:r w:rsidRPr="002700B0">
        <w:rPr>
          <w:rFonts w:ascii="Times New Roman" w:eastAsia="Times New Roman" w:hAnsi="Times New Roman" w:cs="Times New Roman"/>
          <w:bCs/>
          <w:color w:val="000000"/>
          <w:sz w:val="24"/>
          <w:szCs w:val="24"/>
          <w:lang w:val="en-GB" w:eastAsia="en-GB"/>
        </w:rPr>
        <w:t>The Family Hope Program is a program from the government whose implementation has not yet gone through the processes and stages of planning, organizing, mobilizing, and evaluating. In addition to good management, the role of the Department of Social Affairs really needs to be considered in this program, because through this role it can be seen how the benchmarks for program achievements are.</w:t>
      </w:r>
    </w:p>
    <w:p w14:paraId="28BE8112" w14:textId="77777777" w:rsidR="002700B0" w:rsidRPr="002700B0" w:rsidRDefault="002700B0" w:rsidP="002700B0">
      <w:pPr>
        <w:spacing w:after="0" w:line="240" w:lineRule="auto"/>
        <w:ind w:firstLine="700"/>
        <w:jc w:val="both"/>
        <w:rPr>
          <w:rFonts w:ascii="Times New Roman" w:eastAsia="Times New Roman" w:hAnsi="Times New Roman" w:cs="Times New Roman"/>
          <w:sz w:val="24"/>
          <w:szCs w:val="24"/>
          <w:lang w:val="en-GB" w:eastAsia="en-GB"/>
        </w:rPr>
      </w:pPr>
      <w:r w:rsidRPr="002700B0">
        <w:rPr>
          <w:rFonts w:ascii="Times New Roman" w:eastAsia="Times New Roman" w:hAnsi="Times New Roman" w:cs="Times New Roman"/>
          <w:bCs/>
          <w:color w:val="000000"/>
          <w:sz w:val="24"/>
          <w:szCs w:val="24"/>
          <w:lang w:val="en-GB" w:eastAsia="en-GB"/>
        </w:rPr>
        <w:t>In the implementation of PKH, there is a role for the Office of Social Affairs, in the success of PKH. The Social Service is a government unit in the social sector that organizes a professional activity to assist individuals, groups and communities to increase or improve their ability to function socially and create community conditions that enable them to achieve their goals.</w:t>
      </w:r>
    </w:p>
    <w:p w14:paraId="2F6A50CE" w14:textId="77777777" w:rsidR="002700B0" w:rsidRPr="002700B0" w:rsidRDefault="002700B0" w:rsidP="002700B0">
      <w:pPr>
        <w:spacing w:after="0" w:line="240" w:lineRule="auto"/>
        <w:ind w:firstLine="700"/>
        <w:jc w:val="both"/>
        <w:rPr>
          <w:rFonts w:ascii="Times New Roman" w:eastAsia="Times New Roman" w:hAnsi="Times New Roman" w:cs="Times New Roman"/>
          <w:sz w:val="24"/>
          <w:szCs w:val="24"/>
          <w:lang w:val="en-GB" w:eastAsia="en-GB"/>
        </w:rPr>
      </w:pPr>
      <w:r w:rsidRPr="002700B0">
        <w:rPr>
          <w:rFonts w:ascii="Times New Roman" w:eastAsia="Times New Roman" w:hAnsi="Times New Roman" w:cs="Times New Roman"/>
          <w:bCs/>
          <w:color w:val="000000"/>
          <w:sz w:val="24"/>
          <w:szCs w:val="24"/>
          <w:lang w:val="en-GB" w:eastAsia="en-GB"/>
        </w:rPr>
        <w:t xml:space="preserve">The government of </w:t>
      </w:r>
      <w:proofErr w:type="spellStart"/>
      <w:r w:rsidRPr="002700B0">
        <w:rPr>
          <w:rFonts w:ascii="Times New Roman" w:eastAsia="Times New Roman" w:hAnsi="Times New Roman" w:cs="Times New Roman"/>
          <w:bCs/>
          <w:color w:val="000000"/>
          <w:sz w:val="24"/>
          <w:szCs w:val="24"/>
          <w:lang w:val="en-GB" w:eastAsia="en-GB"/>
        </w:rPr>
        <w:t>Pulau</w:t>
      </w:r>
      <w:proofErr w:type="spellEnd"/>
      <w:r w:rsidRPr="002700B0">
        <w:rPr>
          <w:rFonts w:ascii="Times New Roman" w:eastAsia="Times New Roman" w:hAnsi="Times New Roman" w:cs="Times New Roman"/>
          <w:bCs/>
          <w:color w:val="000000"/>
          <w:sz w:val="24"/>
          <w:szCs w:val="24"/>
          <w:lang w:val="en-GB" w:eastAsia="en-GB"/>
        </w:rPr>
        <w:t xml:space="preserve"> </w:t>
      </w:r>
      <w:proofErr w:type="spellStart"/>
      <w:r w:rsidRPr="002700B0">
        <w:rPr>
          <w:rFonts w:ascii="Times New Roman" w:eastAsia="Times New Roman" w:hAnsi="Times New Roman" w:cs="Times New Roman"/>
          <w:bCs/>
          <w:color w:val="000000"/>
          <w:sz w:val="24"/>
          <w:szCs w:val="24"/>
          <w:lang w:val="en-GB" w:eastAsia="en-GB"/>
        </w:rPr>
        <w:t>Morotai</w:t>
      </w:r>
      <w:proofErr w:type="spellEnd"/>
      <w:r w:rsidRPr="002700B0">
        <w:rPr>
          <w:rFonts w:ascii="Times New Roman" w:eastAsia="Times New Roman" w:hAnsi="Times New Roman" w:cs="Times New Roman"/>
          <w:bCs/>
          <w:color w:val="000000"/>
          <w:sz w:val="24"/>
          <w:szCs w:val="24"/>
          <w:lang w:val="en-GB" w:eastAsia="en-GB"/>
        </w:rPr>
        <w:t xml:space="preserve"> Regency did the same thing, by </w:t>
      </w:r>
      <w:proofErr w:type="gramStart"/>
      <w:r w:rsidRPr="002700B0">
        <w:rPr>
          <w:rFonts w:ascii="Times New Roman" w:eastAsia="Times New Roman" w:hAnsi="Times New Roman" w:cs="Times New Roman"/>
          <w:bCs/>
          <w:color w:val="000000"/>
          <w:sz w:val="24"/>
          <w:szCs w:val="24"/>
          <w:lang w:val="en-GB" w:eastAsia="en-GB"/>
        </w:rPr>
        <w:t>providing assistance to</w:t>
      </w:r>
      <w:proofErr w:type="gramEnd"/>
      <w:r w:rsidRPr="002700B0">
        <w:rPr>
          <w:rFonts w:ascii="Times New Roman" w:eastAsia="Times New Roman" w:hAnsi="Times New Roman" w:cs="Times New Roman"/>
          <w:bCs/>
          <w:color w:val="000000"/>
          <w:sz w:val="24"/>
          <w:szCs w:val="24"/>
          <w:lang w:val="en-GB" w:eastAsia="en-GB"/>
        </w:rPr>
        <w:t xml:space="preserve"> the Family Hope Program (PKH) in villages through the Office of Social Affairs, Women's Empowerment and Child Protection. However, field observations in </w:t>
      </w:r>
      <w:proofErr w:type="spellStart"/>
      <w:r w:rsidRPr="002700B0">
        <w:rPr>
          <w:rFonts w:ascii="Times New Roman" w:eastAsia="Times New Roman" w:hAnsi="Times New Roman" w:cs="Times New Roman"/>
          <w:bCs/>
          <w:color w:val="000000"/>
          <w:sz w:val="24"/>
          <w:szCs w:val="24"/>
          <w:lang w:val="en-GB" w:eastAsia="en-GB"/>
        </w:rPr>
        <w:t>Pandanga</w:t>
      </w:r>
      <w:proofErr w:type="spellEnd"/>
      <w:r w:rsidRPr="002700B0">
        <w:rPr>
          <w:rFonts w:ascii="Times New Roman" w:eastAsia="Times New Roman" w:hAnsi="Times New Roman" w:cs="Times New Roman"/>
          <w:bCs/>
          <w:color w:val="000000"/>
          <w:sz w:val="24"/>
          <w:szCs w:val="24"/>
          <w:lang w:val="en-GB" w:eastAsia="en-GB"/>
        </w:rPr>
        <w:t xml:space="preserve"> Village found a number of problems, one of which was PKH receipts, which were originally one million, had become 750 thousand, then changed to 300 thousand even until the name of the recipient no longer existed (Observation, October 25, 2020).</w:t>
      </w:r>
    </w:p>
    <w:p w14:paraId="1CAAAA55" w14:textId="77777777" w:rsidR="002700B0" w:rsidRPr="002700B0" w:rsidRDefault="002700B0" w:rsidP="002700B0">
      <w:pPr>
        <w:spacing w:after="0" w:line="240" w:lineRule="auto"/>
        <w:ind w:firstLine="700"/>
        <w:jc w:val="both"/>
        <w:rPr>
          <w:rFonts w:ascii="Times New Roman" w:eastAsia="Times New Roman" w:hAnsi="Times New Roman" w:cs="Times New Roman"/>
          <w:sz w:val="24"/>
          <w:szCs w:val="24"/>
          <w:lang w:val="en-GB" w:eastAsia="en-GB"/>
        </w:rPr>
      </w:pPr>
      <w:r w:rsidRPr="002700B0">
        <w:rPr>
          <w:rFonts w:ascii="Times New Roman" w:eastAsia="Times New Roman" w:hAnsi="Times New Roman" w:cs="Times New Roman"/>
          <w:bCs/>
          <w:color w:val="000000"/>
          <w:sz w:val="24"/>
          <w:szCs w:val="24"/>
          <w:lang w:val="en-GB" w:eastAsia="en-GB"/>
        </w:rPr>
        <w:t xml:space="preserve">Therefore, in relation to the explanation above, it is necessary to study the role of the Department of Social Affairs, Women's Empowerment and Child Protection through the Family Hope Program in </w:t>
      </w:r>
      <w:proofErr w:type="spellStart"/>
      <w:r w:rsidRPr="002700B0">
        <w:rPr>
          <w:rFonts w:ascii="Times New Roman" w:eastAsia="Times New Roman" w:hAnsi="Times New Roman" w:cs="Times New Roman"/>
          <w:bCs/>
          <w:color w:val="000000"/>
          <w:sz w:val="24"/>
          <w:szCs w:val="24"/>
          <w:lang w:val="en-GB" w:eastAsia="en-GB"/>
        </w:rPr>
        <w:t>Pandanga</w:t>
      </w:r>
      <w:proofErr w:type="spellEnd"/>
      <w:r w:rsidRPr="002700B0">
        <w:rPr>
          <w:rFonts w:ascii="Times New Roman" w:eastAsia="Times New Roman" w:hAnsi="Times New Roman" w:cs="Times New Roman"/>
          <w:bCs/>
          <w:color w:val="000000"/>
          <w:sz w:val="24"/>
          <w:szCs w:val="24"/>
          <w:lang w:val="en-GB" w:eastAsia="en-GB"/>
        </w:rPr>
        <w:t xml:space="preserve"> Village, South </w:t>
      </w:r>
      <w:proofErr w:type="spellStart"/>
      <w:r w:rsidRPr="002700B0">
        <w:rPr>
          <w:rFonts w:ascii="Times New Roman" w:eastAsia="Times New Roman" w:hAnsi="Times New Roman" w:cs="Times New Roman"/>
          <w:bCs/>
          <w:color w:val="000000"/>
          <w:sz w:val="24"/>
          <w:szCs w:val="24"/>
          <w:lang w:val="en-GB" w:eastAsia="en-GB"/>
        </w:rPr>
        <w:t>Morotai</w:t>
      </w:r>
      <w:proofErr w:type="spellEnd"/>
      <w:r w:rsidRPr="002700B0">
        <w:rPr>
          <w:rFonts w:ascii="Times New Roman" w:eastAsia="Times New Roman" w:hAnsi="Times New Roman" w:cs="Times New Roman"/>
          <w:bCs/>
          <w:color w:val="000000"/>
          <w:sz w:val="24"/>
          <w:szCs w:val="24"/>
          <w:lang w:val="en-GB" w:eastAsia="en-GB"/>
        </w:rPr>
        <w:t xml:space="preserve"> District in 2020.</w:t>
      </w:r>
    </w:p>
    <w:p w14:paraId="5A553AE5" w14:textId="77777777" w:rsidR="002700B0" w:rsidRPr="002700B0" w:rsidRDefault="002700B0" w:rsidP="002700B0">
      <w:pPr>
        <w:spacing w:after="0" w:line="240" w:lineRule="auto"/>
        <w:rPr>
          <w:rFonts w:ascii="Times New Roman" w:eastAsia="Times New Roman" w:hAnsi="Times New Roman" w:cs="Times New Roman"/>
          <w:sz w:val="24"/>
          <w:szCs w:val="24"/>
          <w:lang w:val="en-GB" w:eastAsia="en-GB"/>
        </w:rPr>
      </w:pPr>
      <w:r w:rsidRPr="002700B0">
        <w:rPr>
          <w:rFonts w:ascii="Times New Roman" w:eastAsia="Times New Roman" w:hAnsi="Times New Roman" w:cs="Times New Roman"/>
          <w:bCs/>
          <w:color w:val="000000"/>
          <w:sz w:val="24"/>
          <w:szCs w:val="24"/>
          <w:lang w:val="en-GB" w:eastAsia="en-GB"/>
        </w:rPr>
        <w:t> </w:t>
      </w:r>
    </w:p>
    <w:p w14:paraId="12C14FFE" w14:textId="77777777" w:rsidR="002700B0" w:rsidRPr="002700B0" w:rsidRDefault="002700B0" w:rsidP="002700B0">
      <w:pPr>
        <w:spacing w:after="0" w:line="240" w:lineRule="auto"/>
        <w:rPr>
          <w:rFonts w:ascii="Times New Roman" w:eastAsia="Times New Roman" w:hAnsi="Times New Roman" w:cs="Times New Roman"/>
          <w:b/>
          <w:sz w:val="24"/>
          <w:szCs w:val="24"/>
          <w:lang w:val="en-GB" w:eastAsia="en-GB"/>
        </w:rPr>
      </w:pPr>
      <w:r w:rsidRPr="002700B0">
        <w:rPr>
          <w:rFonts w:ascii="Times New Roman" w:eastAsia="Times New Roman" w:hAnsi="Times New Roman" w:cs="Times New Roman"/>
          <w:b/>
          <w:bCs/>
          <w:color w:val="000000"/>
          <w:sz w:val="24"/>
          <w:szCs w:val="24"/>
          <w:lang w:val="en-GB" w:eastAsia="en-GB"/>
        </w:rPr>
        <w:t>METHODOLOGY</w:t>
      </w:r>
    </w:p>
    <w:p w14:paraId="1D266CDC" w14:textId="77777777" w:rsidR="002700B0" w:rsidRPr="002700B0" w:rsidRDefault="002700B0" w:rsidP="002700B0">
      <w:pPr>
        <w:spacing w:after="0" w:line="240" w:lineRule="auto"/>
        <w:ind w:firstLine="700"/>
        <w:jc w:val="both"/>
        <w:rPr>
          <w:rFonts w:ascii="Times New Roman" w:eastAsia="Times New Roman" w:hAnsi="Times New Roman" w:cs="Times New Roman"/>
          <w:sz w:val="24"/>
          <w:szCs w:val="24"/>
          <w:lang w:val="en-GB" w:eastAsia="en-GB"/>
        </w:rPr>
      </w:pPr>
      <w:r w:rsidRPr="002700B0">
        <w:rPr>
          <w:rFonts w:ascii="Times New Roman" w:eastAsia="Times New Roman" w:hAnsi="Times New Roman" w:cs="Times New Roman"/>
          <w:bCs/>
          <w:color w:val="000000"/>
          <w:sz w:val="24"/>
          <w:szCs w:val="24"/>
          <w:lang w:val="en-GB" w:eastAsia="en-GB"/>
        </w:rPr>
        <w:t xml:space="preserve">This research was carried out on December 1, 2020 - February 30, 2021, located at the Department of Social Affairs, Women's Empowerment and Child Protection, </w:t>
      </w:r>
      <w:proofErr w:type="spellStart"/>
      <w:r w:rsidRPr="002700B0">
        <w:rPr>
          <w:rFonts w:ascii="Times New Roman" w:eastAsia="Times New Roman" w:hAnsi="Times New Roman" w:cs="Times New Roman"/>
          <w:bCs/>
          <w:color w:val="000000"/>
          <w:sz w:val="24"/>
          <w:szCs w:val="24"/>
          <w:lang w:val="en-GB" w:eastAsia="en-GB"/>
        </w:rPr>
        <w:t>Morotai</w:t>
      </w:r>
      <w:proofErr w:type="spellEnd"/>
      <w:r w:rsidRPr="002700B0">
        <w:rPr>
          <w:rFonts w:ascii="Times New Roman" w:eastAsia="Times New Roman" w:hAnsi="Times New Roman" w:cs="Times New Roman"/>
          <w:bCs/>
          <w:color w:val="000000"/>
          <w:sz w:val="24"/>
          <w:szCs w:val="24"/>
          <w:lang w:val="en-GB" w:eastAsia="en-GB"/>
        </w:rPr>
        <w:t xml:space="preserve"> Island Regency.</w:t>
      </w:r>
    </w:p>
    <w:p w14:paraId="662B067E" w14:textId="77777777" w:rsidR="002700B0" w:rsidRPr="002700B0" w:rsidRDefault="002700B0" w:rsidP="002700B0">
      <w:pPr>
        <w:spacing w:after="0" w:line="240" w:lineRule="auto"/>
        <w:ind w:firstLine="720"/>
        <w:jc w:val="both"/>
        <w:rPr>
          <w:rFonts w:ascii="Times New Roman" w:eastAsia="Times New Roman" w:hAnsi="Times New Roman" w:cs="Times New Roman"/>
          <w:sz w:val="24"/>
          <w:szCs w:val="24"/>
          <w:lang w:val="en-GB" w:eastAsia="en-GB"/>
        </w:rPr>
      </w:pPr>
      <w:r w:rsidRPr="002700B0">
        <w:rPr>
          <w:rFonts w:ascii="Times New Roman" w:eastAsia="Times New Roman" w:hAnsi="Times New Roman" w:cs="Times New Roman"/>
          <w:bCs/>
          <w:color w:val="000000"/>
          <w:sz w:val="24"/>
          <w:szCs w:val="24"/>
          <w:lang w:val="en-GB" w:eastAsia="en-GB"/>
        </w:rPr>
        <w:t>To obtain complete data and information, this study used data collection techniques including observation, documentation and interviews.</w:t>
      </w:r>
    </w:p>
    <w:p w14:paraId="1BA4F00F" w14:textId="77777777" w:rsidR="002700B0" w:rsidRPr="002700B0" w:rsidRDefault="002700B0" w:rsidP="002700B0">
      <w:pPr>
        <w:spacing w:after="0" w:line="240" w:lineRule="auto"/>
        <w:ind w:firstLine="720"/>
        <w:jc w:val="both"/>
        <w:rPr>
          <w:rFonts w:ascii="Times New Roman" w:eastAsia="Times New Roman" w:hAnsi="Times New Roman" w:cs="Times New Roman"/>
          <w:b/>
          <w:sz w:val="24"/>
          <w:szCs w:val="24"/>
          <w:lang w:val="en-GB" w:eastAsia="en-GB"/>
        </w:rPr>
      </w:pPr>
      <w:r w:rsidRPr="002700B0">
        <w:rPr>
          <w:rFonts w:ascii="Times New Roman" w:eastAsia="Times New Roman" w:hAnsi="Times New Roman" w:cs="Times New Roman"/>
          <w:b/>
          <w:bCs/>
          <w:color w:val="000000"/>
          <w:sz w:val="24"/>
          <w:szCs w:val="24"/>
          <w:lang w:val="en-GB" w:eastAsia="en-GB"/>
        </w:rPr>
        <w:t> </w:t>
      </w:r>
    </w:p>
    <w:p w14:paraId="219A3296" w14:textId="77777777" w:rsidR="002700B0" w:rsidRPr="002700B0" w:rsidRDefault="002700B0" w:rsidP="002700B0">
      <w:pPr>
        <w:spacing w:after="0" w:line="240" w:lineRule="auto"/>
        <w:jc w:val="both"/>
        <w:rPr>
          <w:rFonts w:ascii="Times New Roman" w:eastAsia="Times New Roman" w:hAnsi="Times New Roman" w:cs="Times New Roman"/>
          <w:b/>
          <w:sz w:val="24"/>
          <w:szCs w:val="24"/>
          <w:lang w:val="en-GB" w:eastAsia="en-GB"/>
        </w:rPr>
      </w:pPr>
      <w:r w:rsidRPr="002700B0">
        <w:rPr>
          <w:rFonts w:ascii="Times New Roman" w:eastAsia="Times New Roman" w:hAnsi="Times New Roman" w:cs="Times New Roman"/>
          <w:b/>
          <w:bCs/>
          <w:color w:val="000000"/>
          <w:sz w:val="24"/>
          <w:szCs w:val="24"/>
          <w:lang w:val="en-GB" w:eastAsia="en-GB"/>
        </w:rPr>
        <w:t>Observation</w:t>
      </w:r>
    </w:p>
    <w:p w14:paraId="339374BE" w14:textId="77777777" w:rsidR="002700B0" w:rsidRPr="002700B0" w:rsidRDefault="002700B0" w:rsidP="002700B0">
      <w:pPr>
        <w:spacing w:after="0" w:line="240" w:lineRule="auto"/>
        <w:ind w:firstLine="700"/>
        <w:jc w:val="both"/>
        <w:rPr>
          <w:rFonts w:ascii="Times New Roman" w:eastAsia="Times New Roman" w:hAnsi="Times New Roman" w:cs="Times New Roman"/>
          <w:sz w:val="24"/>
          <w:szCs w:val="24"/>
          <w:lang w:val="en-GB" w:eastAsia="en-GB"/>
        </w:rPr>
      </w:pPr>
      <w:r w:rsidRPr="002700B0">
        <w:rPr>
          <w:rFonts w:ascii="Times New Roman" w:eastAsia="Times New Roman" w:hAnsi="Times New Roman" w:cs="Times New Roman"/>
          <w:bCs/>
          <w:color w:val="000000"/>
          <w:sz w:val="24"/>
          <w:szCs w:val="24"/>
          <w:lang w:val="en-GB" w:eastAsia="en-GB"/>
        </w:rPr>
        <w:t xml:space="preserve">According to Ridwan, Observation is making direct observations to the object of research to see closely the activities carried out. The object of research is human </w:t>
      </w:r>
      <w:proofErr w:type="spellStart"/>
      <w:r w:rsidRPr="002700B0">
        <w:rPr>
          <w:rFonts w:ascii="Times New Roman" w:eastAsia="Times New Roman" w:hAnsi="Times New Roman" w:cs="Times New Roman"/>
          <w:bCs/>
          <w:color w:val="000000"/>
          <w:sz w:val="24"/>
          <w:szCs w:val="24"/>
          <w:lang w:val="en-GB" w:eastAsia="en-GB"/>
        </w:rPr>
        <w:t>behavior</w:t>
      </w:r>
      <w:proofErr w:type="spellEnd"/>
      <w:r w:rsidRPr="002700B0">
        <w:rPr>
          <w:rFonts w:ascii="Times New Roman" w:eastAsia="Times New Roman" w:hAnsi="Times New Roman" w:cs="Times New Roman"/>
          <w:bCs/>
          <w:color w:val="000000"/>
          <w:sz w:val="24"/>
          <w:szCs w:val="24"/>
          <w:lang w:val="en-GB" w:eastAsia="en-GB"/>
        </w:rPr>
        <w:t xml:space="preserve"> and actions, natural phenomena, work processes (Ridwan, 2005: 104).</w:t>
      </w:r>
    </w:p>
    <w:p w14:paraId="3AF2651B" w14:textId="77777777" w:rsidR="002700B0" w:rsidRPr="002700B0" w:rsidRDefault="002700B0" w:rsidP="002700B0">
      <w:pPr>
        <w:spacing w:after="0" w:line="240" w:lineRule="auto"/>
        <w:ind w:firstLine="700"/>
        <w:jc w:val="both"/>
        <w:rPr>
          <w:rFonts w:ascii="Times New Roman" w:eastAsia="Times New Roman" w:hAnsi="Times New Roman" w:cs="Times New Roman"/>
          <w:sz w:val="24"/>
          <w:szCs w:val="24"/>
          <w:lang w:val="en-GB" w:eastAsia="en-GB"/>
        </w:rPr>
      </w:pPr>
      <w:r w:rsidRPr="002700B0">
        <w:rPr>
          <w:rFonts w:ascii="Times New Roman" w:eastAsia="Times New Roman" w:hAnsi="Times New Roman" w:cs="Times New Roman"/>
          <w:bCs/>
          <w:color w:val="000000"/>
          <w:sz w:val="24"/>
          <w:szCs w:val="24"/>
          <w:lang w:val="en-GB" w:eastAsia="en-GB"/>
        </w:rPr>
        <w:t xml:space="preserve">Furthermore, according to </w:t>
      </w:r>
      <w:proofErr w:type="spellStart"/>
      <w:r w:rsidRPr="002700B0">
        <w:rPr>
          <w:rFonts w:ascii="Times New Roman" w:eastAsia="Times New Roman" w:hAnsi="Times New Roman" w:cs="Times New Roman"/>
          <w:bCs/>
          <w:color w:val="000000"/>
          <w:sz w:val="24"/>
          <w:szCs w:val="24"/>
          <w:lang w:val="en-GB" w:eastAsia="en-GB"/>
        </w:rPr>
        <w:t>Sanapiah</w:t>
      </w:r>
      <w:proofErr w:type="spellEnd"/>
      <w:r w:rsidRPr="002700B0">
        <w:rPr>
          <w:rFonts w:ascii="Times New Roman" w:eastAsia="Times New Roman" w:hAnsi="Times New Roman" w:cs="Times New Roman"/>
          <w:bCs/>
          <w:color w:val="000000"/>
          <w:sz w:val="24"/>
          <w:szCs w:val="24"/>
          <w:lang w:val="en-GB" w:eastAsia="en-GB"/>
        </w:rPr>
        <w:t>, in observation there are many instruments that can be used, namely observation sheets, observation guides. Some information that can be obtained from observations include: space (time), actors, activities, objects, actions, events or events, time and feelings (</w:t>
      </w:r>
      <w:proofErr w:type="spellStart"/>
      <w:r w:rsidRPr="002700B0">
        <w:rPr>
          <w:rFonts w:ascii="Times New Roman" w:eastAsia="Times New Roman" w:hAnsi="Times New Roman" w:cs="Times New Roman"/>
          <w:bCs/>
          <w:color w:val="000000"/>
          <w:sz w:val="24"/>
          <w:szCs w:val="24"/>
          <w:lang w:val="en-GB" w:eastAsia="en-GB"/>
        </w:rPr>
        <w:t>Sanapiah</w:t>
      </w:r>
      <w:proofErr w:type="spellEnd"/>
      <w:r w:rsidRPr="002700B0">
        <w:rPr>
          <w:rFonts w:ascii="Times New Roman" w:eastAsia="Times New Roman" w:hAnsi="Times New Roman" w:cs="Times New Roman"/>
          <w:bCs/>
          <w:color w:val="000000"/>
          <w:sz w:val="24"/>
          <w:szCs w:val="24"/>
          <w:lang w:val="en-GB" w:eastAsia="en-GB"/>
        </w:rPr>
        <w:t>, 1999: 140).</w:t>
      </w:r>
    </w:p>
    <w:p w14:paraId="001D8C9D" w14:textId="77777777" w:rsidR="002700B0" w:rsidRPr="002700B0" w:rsidRDefault="002700B0" w:rsidP="002700B0">
      <w:pPr>
        <w:spacing w:after="0" w:line="240" w:lineRule="auto"/>
        <w:jc w:val="both"/>
        <w:rPr>
          <w:rFonts w:ascii="Times New Roman" w:eastAsia="Times New Roman" w:hAnsi="Times New Roman" w:cs="Times New Roman"/>
          <w:sz w:val="24"/>
          <w:szCs w:val="24"/>
          <w:lang w:val="en-GB" w:eastAsia="en-GB"/>
        </w:rPr>
      </w:pPr>
      <w:r w:rsidRPr="002700B0">
        <w:rPr>
          <w:rFonts w:ascii="Times New Roman" w:eastAsia="Times New Roman" w:hAnsi="Times New Roman" w:cs="Times New Roman"/>
          <w:bCs/>
          <w:color w:val="000000"/>
          <w:sz w:val="24"/>
          <w:szCs w:val="24"/>
          <w:lang w:val="en-GB" w:eastAsia="en-GB"/>
        </w:rPr>
        <w:t> </w:t>
      </w:r>
    </w:p>
    <w:p w14:paraId="08A8014F" w14:textId="77777777" w:rsidR="002700B0" w:rsidRPr="002700B0" w:rsidRDefault="002700B0" w:rsidP="002700B0">
      <w:pPr>
        <w:spacing w:after="0" w:line="240" w:lineRule="auto"/>
        <w:jc w:val="both"/>
        <w:rPr>
          <w:rFonts w:ascii="Times New Roman" w:eastAsia="Times New Roman" w:hAnsi="Times New Roman" w:cs="Times New Roman"/>
          <w:b/>
          <w:sz w:val="24"/>
          <w:szCs w:val="24"/>
          <w:lang w:val="en-GB" w:eastAsia="en-GB"/>
        </w:rPr>
      </w:pPr>
      <w:r w:rsidRPr="002700B0">
        <w:rPr>
          <w:rFonts w:ascii="Times New Roman" w:eastAsia="Times New Roman" w:hAnsi="Times New Roman" w:cs="Times New Roman"/>
          <w:b/>
          <w:bCs/>
          <w:color w:val="000000"/>
          <w:sz w:val="24"/>
          <w:szCs w:val="24"/>
          <w:lang w:val="en-GB" w:eastAsia="en-GB"/>
        </w:rPr>
        <w:t>Documentation</w:t>
      </w:r>
    </w:p>
    <w:p w14:paraId="3046F5DD" w14:textId="77777777" w:rsidR="002700B0" w:rsidRPr="002700B0" w:rsidRDefault="002700B0" w:rsidP="002700B0">
      <w:pPr>
        <w:spacing w:after="0" w:line="240" w:lineRule="auto"/>
        <w:ind w:firstLine="700"/>
        <w:jc w:val="both"/>
        <w:rPr>
          <w:rFonts w:ascii="Times New Roman" w:eastAsia="Times New Roman" w:hAnsi="Times New Roman" w:cs="Times New Roman"/>
          <w:sz w:val="24"/>
          <w:szCs w:val="24"/>
          <w:lang w:val="en-GB" w:eastAsia="en-GB"/>
        </w:rPr>
      </w:pPr>
      <w:r w:rsidRPr="002700B0">
        <w:rPr>
          <w:rFonts w:ascii="Times New Roman" w:eastAsia="Times New Roman" w:hAnsi="Times New Roman" w:cs="Times New Roman"/>
          <w:bCs/>
          <w:color w:val="000000"/>
          <w:sz w:val="24"/>
          <w:szCs w:val="24"/>
          <w:lang w:val="en-GB" w:eastAsia="en-GB"/>
        </w:rPr>
        <w:t xml:space="preserve">According to </w:t>
      </w:r>
      <w:proofErr w:type="spellStart"/>
      <w:r w:rsidRPr="002700B0">
        <w:rPr>
          <w:rFonts w:ascii="Times New Roman" w:eastAsia="Times New Roman" w:hAnsi="Times New Roman" w:cs="Times New Roman"/>
          <w:bCs/>
          <w:color w:val="000000"/>
          <w:sz w:val="24"/>
          <w:szCs w:val="24"/>
          <w:lang w:val="en-GB" w:eastAsia="en-GB"/>
        </w:rPr>
        <w:t>Sugiono</w:t>
      </w:r>
      <w:proofErr w:type="spellEnd"/>
      <w:r w:rsidRPr="002700B0">
        <w:rPr>
          <w:rFonts w:ascii="Times New Roman" w:eastAsia="Times New Roman" w:hAnsi="Times New Roman" w:cs="Times New Roman"/>
          <w:bCs/>
          <w:color w:val="000000"/>
          <w:sz w:val="24"/>
          <w:szCs w:val="24"/>
          <w:lang w:val="en-GB" w:eastAsia="en-GB"/>
        </w:rPr>
        <w:t>, documents are records of events that have already taken place. This document can be in the form of writing, pictures or monumental works of someone (</w:t>
      </w:r>
      <w:proofErr w:type="spellStart"/>
      <w:r w:rsidRPr="002700B0">
        <w:rPr>
          <w:rFonts w:ascii="Times New Roman" w:eastAsia="Times New Roman" w:hAnsi="Times New Roman" w:cs="Times New Roman"/>
          <w:bCs/>
          <w:color w:val="000000"/>
          <w:sz w:val="24"/>
          <w:szCs w:val="24"/>
          <w:lang w:val="en-GB" w:eastAsia="en-GB"/>
        </w:rPr>
        <w:t>Sugiyono</w:t>
      </w:r>
      <w:proofErr w:type="spellEnd"/>
      <w:r w:rsidRPr="002700B0">
        <w:rPr>
          <w:rFonts w:ascii="Times New Roman" w:eastAsia="Times New Roman" w:hAnsi="Times New Roman" w:cs="Times New Roman"/>
          <w:bCs/>
          <w:color w:val="000000"/>
          <w:sz w:val="24"/>
          <w:szCs w:val="24"/>
          <w:lang w:val="en-GB" w:eastAsia="en-GB"/>
        </w:rPr>
        <w:t xml:space="preserve">, 2010: 24). This technique researchers use to study various documentation related </w:t>
      </w:r>
      <w:r w:rsidRPr="002700B0">
        <w:rPr>
          <w:rFonts w:ascii="Times New Roman" w:eastAsia="Times New Roman" w:hAnsi="Times New Roman" w:cs="Times New Roman"/>
          <w:bCs/>
          <w:color w:val="000000"/>
          <w:sz w:val="24"/>
          <w:szCs w:val="24"/>
          <w:lang w:val="en-GB" w:eastAsia="en-GB"/>
        </w:rPr>
        <w:lastRenderedPageBreak/>
        <w:t xml:space="preserve">to the purpose of this research. What is the Role of the Department of Social Affairs, Women's Empowerment, Child Protection in </w:t>
      </w:r>
      <w:proofErr w:type="spellStart"/>
      <w:r w:rsidRPr="002700B0">
        <w:rPr>
          <w:rFonts w:ascii="Times New Roman" w:eastAsia="Times New Roman" w:hAnsi="Times New Roman" w:cs="Times New Roman"/>
          <w:bCs/>
          <w:color w:val="000000"/>
          <w:sz w:val="24"/>
          <w:szCs w:val="24"/>
          <w:lang w:val="en-GB" w:eastAsia="en-GB"/>
        </w:rPr>
        <w:t>Morotai</w:t>
      </w:r>
      <w:proofErr w:type="spellEnd"/>
      <w:r w:rsidRPr="002700B0">
        <w:rPr>
          <w:rFonts w:ascii="Times New Roman" w:eastAsia="Times New Roman" w:hAnsi="Times New Roman" w:cs="Times New Roman"/>
          <w:bCs/>
          <w:color w:val="000000"/>
          <w:sz w:val="24"/>
          <w:szCs w:val="24"/>
          <w:lang w:val="en-GB" w:eastAsia="en-GB"/>
        </w:rPr>
        <w:t xml:space="preserve"> Island Regency. By looking for data on things in the form of transcripts, agendas, documents, newspapers and photos of research locations.</w:t>
      </w:r>
    </w:p>
    <w:p w14:paraId="2D52F00D" w14:textId="77777777" w:rsidR="002700B0" w:rsidRPr="002700B0" w:rsidRDefault="002700B0" w:rsidP="002700B0">
      <w:pPr>
        <w:spacing w:after="0" w:line="240" w:lineRule="auto"/>
        <w:rPr>
          <w:rFonts w:ascii="Times New Roman" w:eastAsia="Times New Roman" w:hAnsi="Times New Roman" w:cs="Times New Roman"/>
          <w:sz w:val="24"/>
          <w:szCs w:val="24"/>
          <w:lang w:val="en-GB" w:eastAsia="en-GB"/>
        </w:rPr>
      </w:pPr>
      <w:r w:rsidRPr="002700B0">
        <w:rPr>
          <w:rFonts w:ascii="Times New Roman" w:eastAsia="Times New Roman" w:hAnsi="Times New Roman" w:cs="Times New Roman"/>
          <w:bCs/>
          <w:color w:val="000000"/>
          <w:sz w:val="24"/>
          <w:szCs w:val="24"/>
          <w:lang w:val="en-GB" w:eastAsia="en-GB"/>
        </w:rPr>
        <w:t> </w:t>
      </w:r>
    </w:p>
    <w:p w14:paraId="61CFE5F8" w14:textId="77777777" w:rsidR="002700B0" w:rsidRPr="002700B0" w:rsidRDefault="002700B0" w:rsidP="002700B0">
      <w:pPr>
        <w:spacing w:after="0" w:line="240" w:lineRule="auto"/>
        <w:rPr>
          <w:rFonts w:ascii="Times New Roman" w:eastAsia="Times New Roman" w:hAnsi="Times New Roman" w:cs="Times New Roman"/>
          <w:b/>
          <w:sz w:val="24"/>
          <w:szCs w:val="24"/>
          <w:lang w:val="en-GB" w:eastAsia="en-GB"/>
        </w:rPr>
      </w:pPr>
      <w:r w:rsidRPr="002700B0">
        <w:rPr>
          <w:rFonts w:ascii="Times New Roman" w:eastAsia="Times New Roman" w:hAnsi="Times New Roman" w:cs="Times New Roman"/>
          <w:b/>
          <w:bCs/>
          <w:color w:val="000000"/>
          <w:sz w:val="24"/>
          <w:szCs w:val="24"/>
          <w:lang w:val="en-GB" w:eastAsia="en-GB"/>
        </w:rPr>
        <w:t>RESULTS AND DISCUSSION</w:t>
      </w:r>
    </w:p>
    <w:p w14:paraId="7FB648F9" w14:textId="77777777" w:rsidR="002700B0" w:rsidRPr="002700B0" w:rsidRDefault="002700B0" w:rsidP="002700B0">
      <w:pPr>
        <w:spacing w:after="0" w:line="240" w:lineRule="auto"/>
        <w:rPr>
          <w:rFonts w:ascii="Times New Roman" w:eastAsia="Times New Roman" w:hAnsi="Times New Roman" w:cs="Times New Roman"/>
          <w:sz w:val="24"/>
          <w:szCs w:val="24"/>
          <w:lang w:val="en-GB" w:eastAsia="en-GB"/>
        </w:rPr>
      </w:pPr>
      <w:r w:rsidRPr="002700B0">
        <w:rPr>
          <w:rFonts w:ascii="Times New Roman" w:eastAsia="Times New Roman" w:hAnsi="Times New Roman" w:cs="Times New Roman"/>
          <w:bCs/>
          <w:color w:val="000000"/>
          <w:sz w:val="24"/>
          <w:szCs w:val="24"/>
          <w:lang w:val="en-GB" w:eastAsia="en-GB"/>
        </w:rPr>
        <w:t xml:space="preserve">The role of the Department of Social Affairs, Women's Empowerment and Child Protection in </w:t>
      </w:r>
      <w:proofErr w:type="spellStart"/>
      <w:r w:rsidRPr="002700B0">
        <w:rPr>
          <w:rFonts w:ascii="Times New Roman" w:eastAsia="Times New Roman" w:hAnsi="Times New Roman" w:cs="Times New Roman"/>
          <w:bCs/>
          <w:color w:val="000000"/>
          <w:sz w:val="24"/>
          <w:szCs w:val="24"/>
          <w:lang w:val="en-GB" w:eastAsia="en-GB"/>
        </w:rPr>
        <w:t>Pulau</w:t>
      </w:r>
      <w:proofErr w:type="spellEnd"/>
      <w:r w:rsidRPr="002700B0">
        <w:rPr>
          <w:rFonts w:ascii="Times New Roman" w:eastAsia="Times New Roman" w:hAnsi="Times New Roman" w:cs="Times New Roman"/>
          <w:bCs/>
          <w:color w:val="000000"/>
          <w:sz w:val="24"/>
          <w:szCs w:val="24"/>
          <w:lang w:val="en-GB" w:eastAsia="en-GB"/>
        </w:rPr>
        <w:t xml:space="preserve"> </w:t>
      </w:r>
      <w:proofErr w:type="spellStart"/>
      <w:r w:rsidRPr="002700B0">
        <w:rPr>
          <w:rFonts w:ascii="Times New Roman" w:eastAsia="Times New Roman" w:hAnsi="Times New Roman" w:cs="Times New Roman"/>
          <w:bCs/>
          <w:color w:val="000000"/>
          <w:sz w:val="24"/>
          <w:szCs w:val="24"/>
          <w:lang w:val="en-GB" w:eastAsia="en-GB"/>
        </w:rPr>
        <w:t>Morotai</w:t>
      </w:r>
      <w:proofErr w:type="spellEnd"/>
      <w:r w:rsidRPr="002700B0">
        <w:rPr>
          <w:rFonts w:ascii="Times New Roman" w:eastAsia="Times New Roman" w:hAnsi="Times New Roman" w:cs="Times New Roman"/>
          <w:bCs/>
          <w:color w:val="000000"/>
          <w:sz w:val="24"/>
          <w:szCs w:val="24"/>
          <w:lang w:val="en-GB" w:eastAsia="en-GB"/>
        </w:rPr>
        <w:t xml:space="preserve"> Regency in the Family Hope Program The</w:t>
      </w:r>
    </w:p>
    <w:p w14:paraId="0F1A73F1" w14:textId="77777777" w:rsidR="002700B0" w:rsidRPr="002700B0" w:rsidRDefault="002700B0" w:rsidP="002700B0">
      <w:pPr>
        <w:spacing w:after="0" w:line="240" w:lineRule="auto"/>
        <w:ind w:firstLine="700"/>
        <w:jc w:val="both"/>
        <w:rPr>
          <w:rFonts w:ascii="Times New Roman" w:eastAsia="Times New Roman" w:hAnsi="Times New Roman" w:cs="Times New Roman"/>
          <w:sz w:val="24"/>
          <w:szCs w:val="24"/>
          <w:lang w:val="en-GB" w:eastAsia="en-GB"/>
        </w:rPr>
      </w:pPr>
      <w:r w:rsidRPr="002700B0">
        <w:rPr>
          <w:rFonts w:ascii="Times New Roman" w:eastAsia="Times New Roman" w:hAnsi="Times New Roman" w:cs="Times New Roman"/>
          <w:bCs/>
          <w:color w:val="000000"/>
          <w:sz w:val="24"/>
          <w:szCs w:val="24"/>
          <w:lang w:val="en-GB" w:eastAsia="en-GB"/>
        </w:rPr>
        <w:t xml:space="preserve">Department of Social Affairs, Women's Empowerment and Child Protection in </w:t>
      </w:r>
      <w:proofErr w:type="spellStart"/>
      <w:r w:rsidRPr="002700B0">
        <w:rPr>
          <w:rFonts w:ascii="Times New Roman" w:eastAsia="Times New Roman" w:hAnsi="Times New Roman" w:cs="Times New Roman"/>
          <w:bCs/>
          <w:color w:val="000000"/>
          <w:sz w:val="24"/>
          <w:szCs w:val="24"/>
          <w:lang w:val="en-GB" w:eastAsia="en-GB"/>
        </w:rPr>
        <w:t>Pulau</w:t>
      </w:r>
      <w:proofErr w:type="spellEnd"/>
      <w:r w:rsidRPr="002700B0">
        <w:rPr>
          <w:rFonts w:ascii="Times New Roman" w:eastAsia="Times New Roman" w:hAnsi="Times New Roman" w:cs="Times New Roman"/>
          <w:bCs/>
          <w:color w:val="000000"/>
          <w:sz w:val="24"/>
          <w:szCs w:val="24"/>
          <w:lang w:val="en-GB" w:eastAsia="en-GB"/>
        </w:rPr>
        <w:t xml:space="preserve"> </w:t>
      </w:r>
      <w:proofErr w:type="spellStart"/>
      <w:r w:rsidRPr="002700B0">
        <w:rPr>
          <w:rFonts w:ascii="Times New Roman" w:eastAsia="Times New Roman" w:hAnsi="Times New Roman" w:cs="Times New Roman"/>
          <w:bCs/>
          <w:color w:val="000000"/>
          <w:sz w:val="24"/>
          <w:szCs w:val="24"/>
          <w:lang w:val="en-GB" w:eastAsia="en-GB"/>
        </w:rPr>
        <w:t>Morotai</w:t>
      </w:r>
      <w:proofErr w:type="spellEnd"/>
      <w:r w:rsidRPr="002700B0">
        <w:rPr>
          <w:rFonts w:ascii="Times New Roman" w:eastAsia="Times New Roman" w:hAnsi="Times New Roman" w:cs="Times New Roman"/>
          <w:bCs/>
          <w:color w:val="000000"/>
          <w:sz w:val="24"/>
          <w:szCs w:val="24"/>
          <w:lang w:val="en-GB" w:eastAsia="en-GB"/>
        </w:rPr>
        <w:t xml:space="preserve"> Regency is an institution that is responsible for handling poverty in </w:t>
      </w:r>
      <w:proofErr w:type="spellStart"/>
      <w:r w:rsidRPr="002700B0">
        <w:rPr>
          <w:rFonts w:ascii="Times New Roman" w:eastAsia="Times New Roman" w:hAnsi="Times New Roman" w:cs="Times New Roman"/>
          <w:bCs/>
          <w:color w:val="000000"/>
          <w:sz w:val="24"/>
          <w:szCs w:val="24"/>
          <w:lang w:val="en-GB" w:eastAsia="en-GB"/>
        </w:rPr>
        <w:t>Pulau</w:t>
      </w:r>
      <w:proofErr w:type="spellEnd"/>
      <w:r w:rsidRPr="002700B0">
        <w:rPr>
          <w:rFonts w:ascii="Times New Roman" w:eastAsia="Times New Roman" w:hAnsi="Times New Roman" w:cs="Times New Roman"/>
          <w:bCs/>
          <w:color w:val="000000"/>
          <w:sz w:val="24"/>
          <w:szCs w:val="24"/>
          <w:lang w:val="en-GB" w:eastAsia="en-GB"/>
        </w:rPr>
        <w:t xml:space="preserve"> </w:t>
      </w:r>
      <w:proofErr w:type="spellStart"/>
      <w:r w:rsidRPr="002700B0">
        <w:rPr>
          <w:rFonts w:ascii="Times New Roman" w:eastAsia="Times New Roman" w:hAnsi="Times New Roman" w:cs="Times New Roman"/>
          <w:bCs/>
          <w:color w:val="000000"/>
          <w:sz w:val="24"/>
          <w:szCs w:val="24"/>
          <w:lang w:val="en-GB" w:eastAsia="en-GB"/>
        </w:rPr>
        <w:t>Morotai</w:t>
      </w:r>
      <w:proofErr w:type="spellEnd"/>
      <w:r w:rsidRPr="002700B0">
        <w:rPr>
          <w:rFonts w:ascii="Times New Roman" w:eastAsia="Times New Roman" w:hAnsi="Times New Roman" w:cs="Times New Roman"/>
          <w:bCs/>
          <w:color w:val="000000"/>
          <w:sz w:val="24"/>
          <w:szCs w:val="24"/>
          <w:lang w:val="en-GB" w:eastAsia="en-GB"/>
        </w:rPr>
        <w:t xml:space="preserve"> Regency. The problem of poverty is a social phenomenon that cannot be avoided in people's lives.</w:t>
      </w:r>
    </w:p>
    <w:p w14:paraId="04DEA538" w14:textId="77777777" w:rsidR="002700B0" w:rsidRPr="002700B0" w:rsidRDefault="002700B0" w:rsidP="002700B0">
      <w:pPr>
        <w:spacing w:after="0" w:line="240" w:lineRule="auto"/>
        <w:ind w:firstLine="700"/>
        <w:jc w:val="both"/>
        <w:rPr>
          <w:rFonts w:ascii="Times New Roman" w:eastAsia="Times New Roman" w:hAnsi="Times New Roman" w:cs="Times New Roman"/>
          <w:sz w:val="24"/>
          <w:szCs w:val="24"/>
          <w:lang w:val="en-GB" w:eastAsia="en-GB"/>
        </w:rPr>
      </w:pPr>
      <w:r w:rsidRPr="002700B0">
        <w:rPr>
          <w:rFonts w:ascii="Times New Roman" w:eastAsia="Times New Roman" w:hAnsi="Times New Roman" w:cs="Times New Roman"/>
          <w:bCs/>
          <w:color w:val="000000"/>
          <w:sz w:val="24"/>
          <w:szCs w:val="24"/>
          <w:lang w:val="en-GB" w:eastAsia="en-GB"/>
        </w:rPr>
        <w:t xml:space="preserve">The Office of Social Affairs, Women's Empowerment and Child Protection of </w:t>
      </w:r>
      <w:proofErr w:type="spellStart"/>
      <w:r w:rsidRPr="002700B0">
        <w:rPr>
          <w:rFonts w:ascii="Times New Roman" w:eastAsia="Times New Roman" w:hAnsi="Times New Roman" w:cs="Times New Roman"/>
          <w:bCs/>
          <w:color w:val="000000"/>
          <w:sz w:val="24"/>
          <w:szCs w:val="24"/>
          <w:lang w:val="en-GB" w:eastAsia="en-GB"/>
        </w:rPr>
        <w:t>Pulau</w:t>
      </w:r>
      <w:proofErr w:type="spellEnd"/>
      <w:r w:rsidRPr="002700B0">
        <w:rPr>
          <w:rFonts w:ascii="Times New Roman" w:eastAsia="Times New Roman" w:hAnsi="Times New Roman" w:cs="Times New Roman"/>
          <w:bCs/>
          <w:color w:val="000000"/>
          <w:sz w:val="24"/>
          <w:szCs w:val="24"/>
          <w:lang w:val="en-GB" w:eastAsia="en-GB"/>
        </w:rPr>
        <w:t xml:space="preserve"> </w:t>
      </w:r>
      <w:proofErr w:type="spellStart"/>
      <w:r w:rsidRPr="002700B0">
        <w:rPr>
          <w:rFonts w:ascii="Times New Roman" w:eastAsia="Times New Roman" w:hAnsi="Times New Roman" w:cs="Times New Roman"/>
          <w:bCs/>
          <w:color w:val="000000"/>
          <w:sz w:val="24"/>
          <w:szCs w:val="24"/>
          <w:lang w:val="en-GB" w:eastAsia="en-GB"/>
        </w:rPr>
        <w:t>Morotai</w:t>
      </w:r>
      <w:proofErr w:type="spellEnd"/>
      <w:r w:rsidRPr="002700B0">
        <w:rPr>
          <w:rFonts w:ascii="Times New Roman" w:eastAsia="Times New Roman" w:hAnsi="Times New Roman" w:cs="Times New Roman"/>
          <w:bCs/>
          <w:color w:val="000000"/>
          <w:sz w:val="24"/>
          <w:szCs w:val="24"/>
          <w:lang w:val="en-GB" w:eastAsia="en-GB"/>
        </w:rPr>
        <w:t xml:space="preserve"> Regency is part of the Regency PKH Technical Coordination Team. The composition of the Team and its implementation tasks are:</w:t>
      </w:r>
    </w:p>
    <w:p w14:paraId="6C74FF73" w14:textId="77777777" w:rsidR="002700B0" w:rsidRPr="002700B0" w:rsidRDefault="002700B0" w:rsidP="002700B0">
      <w:pPr>
        <w:spacing w:after="0" w:line="240" w:lineRule="auto"/>
        <w:ind w:left="1000" w:hanging="280"/>
        <w:jc w:val="both"/>
        <w:rPr>
          <w:rFonts w:ascii="Times New Roman" w:eastAsia="Times New Roman" w:hAnsi="Times New Roman" w:cs="Times New Roman"/>
          <w:sz w:val="24"/>
          <w:szCs w:val="24"/>
          <w:lang w:val="en-GB" w:eastAsia="en-GB"/>
        </w:rPr>
      </w:pPr>
      <w:r w:rsidRPr="002700B0">
        <w:rPr>
          <w:rFonts w:ascii="Times New Roman" w:eastAsia="Times New Roman" w:hAnsi="Times New Roman" w:cs="Times New Roman"/>
          <w:bCs/>
          <w:color w:val="000000"/>
          <w:sz w:val="24"/>
          <w:szCs w:val="24"/>
          <w:lang w:val="en-GB" w:eastAsia="en-GB"/>
        </w:rPr>
        <w:t>a.</w:t>
      </w:r>
      <w:r w:rsidRPr="002700B0">
        <w:rPr>
          <w:rFonts w:ascii="Times New Roman" w:eastAsia="Times New Roman" w:hAnsi="Times New Roman" w:cs="Times New Roman"/>
          <w:bCs/>
          <w:color w:val="000000"/>
          <w:sz w:val="24"/>
          <w:szCs w:val="24"/>
          <w:lang w:val="en-GB" w:eastAsia="en-GB"/>
        </w:rPr>
        <w:tab/>
        <w:t>The composition of the District PKH Technical Coordination Team consists of:</w:t>
      </w:r>
    </w:p>
    <w:p w14:paraId="5F78E220" w14:textId="77777777" w:rsidR="002700B0" w:rsidRPr="002700B0" w:rsidRDefault="002700B0" w:rsidP="002700B0">
      <w:pPr>
        <w:spacing w:after="0" w:line="240" w:lineRule="auto"/>
        <w:ind w:left="1000"/>
        <w:jc w:val="both"/>
        <w:rPr>
          <w:rFonts w:ascii="Times New Roman" w:eastAsia="Times New Roman" w:hAnsi="Times New Roman" w:cs="Times New Roman"/>
          <w:sz w:val="24"/>
          <w:szCs w:val="24"/>
          <w:lang w:val="en-GB" w:eastAsia="en-GB"/>
        </w:rPr>
      </w:pPr>
      <w:r w:rsidRPr="002700B0">
        <w:rPr>
          <w:rFonts w:ascii="Times New Roman" w:eastAsia="Times New Roman" w:hAnsi="Times New Roman" w:cs="Times New Roman"/>
          <w:bCs/>
          <w:color w:val="000000"/>
          <w:sz w:val="24"/>
          <w:szCs w:val="24"/>
          <w:lang w:val="en-GB" w:eastAsia="en-GB"/>
        </w:rPr>
        <w:t xml:space="preserve">Head: Head of </w:t>
      </w:r>
      <w:proofErr w:type="spellStart"/>
      <w:r w:rsidRPr="002700B0">
        <w:rPr>
          <w:rFonts w:ascii="Times New Roman" w:eastAsia="Times New Roman" w:hAnsi="Times New Roman" w:cs="Times New Roman"/>
          <w:bCs/>
          <w:color w:val="000000"/>
          <w:sz w:val="24"/>
          <w:szCs w:val="24"/>
          <w:lang w:val="en-GB" w:eastAsia="en-GB"/>
        </w:rPr>
        <w:t>Bappeda</w:t>
      </w:r>
      <w:proofErr w:type="spellEnd"/>
    </w:p>
    <w:p w14:paraId="3B87CF80" w14:textId="77777777" w:rsidR="002700B0" w:rsidRPr="002700B0" w:rsidRDefault="002700B0" w:rsidP="002700B0">
      <w:pPr>
        <w:spacing w:after="0" w:line="240" w:lineRule="auto"/>
        <w:ind w:left="1000"/>
        <w:jc w:val="both"/>
        <w:rPr>
          <w:rFonts w:ascii="Times New Roman" w:eastAsia="Times New Roman" w:hAnsi="Times New Roman" w:cs="Times New Roman"/>
          <w:sz w:val="24"/>
          <w:szCs w:val="24"/>
          <w:lang w:val="en-GB" w:eastAsia="en-GB"/>
        </w:rPr>
      </w:pPr>
      <w:r w:rsidRPr="002700B0">
        <w:rPr>
          <w:rFonts w:ascii="Times New Roman" w:eastAsia="Times New Roman" w:hAnsi="Times New Roman" w:cs="Times New Roman"/>
          <w:bCs/>
          <w:color w:val="000000"/>
          <w:sz w:val="24"/>
          <w:szCs w:val="24"/>
          <w:lang w:val="en-GB" w:eastAsia="en-GB"/>
        </w:rPr>
        <w:t>Secretary: Secretary of the Social Service</w:t>
      </w:r>
    </w:p>
    <w:p w14:paraId="64302E3A" w14:textId="77777777" w:rsidR="002700B0" w:rsidRPr="002700B0" w:rsidRDefault="002700B0" w:rsidP="002700B0">
      <w:pPr>
        <w:spacing w:after="0" w:line="240" w:lineRule="auto"/>
        <w:ind w:left="1000" w:hanging="280"/>
        <w:jc w:val="both"/>
        <w:rPr>
          <w:rFonts w:ascii="Times New Roman" w:eastAsia="Times New Roman" w:hAnsi="Times New Roman" w:cs="Times New Roman"/>
          <w:sz w:val="24"/>
          <w:szCs w:val="24"/>
          <w:lang w:val="en-GB" w:eastAsia="en-GB"/>
        </w:rPr>
      </w:pPr>
      <w:r w:rsidRPr="002700B0">
        <w:rPr>
          <w:rFonts w:ascii="Times New Roman" w:eastAsia="Times New Roman" w:hAnsi="Times New Roman" w:cs="Times New Roman"/>
          <w:bCs/>
          <w:color w:val="000000"/>
          <w:sz w:val="24"/>
          <w:szCs w:val="24"/>
          <w:lang w:val="en-GB" w:eastAsia="en-GB"/>
        </w:rPr>
        <w:t>b.   The District PKH Technical Coordination Team is determined by a District Head Decree.</w:t>
      </w:r>
    </w:p>
    <w:p w14:paraId="276A40E9" w14:textId="77777777" w:rsidR="002700B0" w:rsidRPr="002700B0" w:rsidRDefault="002700B0" w:rsidP="002700B0">
      <w:pPr>
        <w:spacing w:after="0" w:line="240" w:lineRule="auto"/>
        <w:ind w:left="1000" w:hanging="280"/>
        <w:jc w:val="both"/>
        <w:rPr>
          <w:rFonts w:ascii="Times New Roman" w:eastAsia="Times New Roman" w:hAnsi="Times New Roman" w:cs="Times New Roman"/>
          <w:sz w:val="24"/>
          <w:szCs w:val="24"/>
          <w:lang w:val="en-GB" w:eastAsia="en-GB"/>
        </w:rPr>
      </w:pPr>
      <w:r w:rsidRPr="002700B0">
        <w:rPr>
          <w:rFonts w:ascii="Times New Roman" w:eastAsia="Times New Roman" w:hAnsi="Times New Roman" w:cs="Times New Roman"/>
          <w:bCs/>
          <w:color w:val="000000"/>
          <w:sz w:val="24"/>
          <w:szCs w:val="24"/>
          <w:lang w:val="en-GB" w:eastAsia="en-GB"/>
        </w:rPr>
        <w:t>c.</w:t>
      </w:r>
      <w:r w:rsidRPr="002700B0">
        <w:rPr>
          <w:rFonts w:ascii="Times New Roman" w:eastAsia="Times New Roman" w:hAnsi="Times New Roman" w:cs="Times New Roman"/>
          <w:bCs/>
          <w:color w:val="000000"/>
          <w:sz w:val="24"/>
          <w:szCs w:val="24"/>
          <w:lang w:val="en-GB" w:eastAsia="en-GB"/>
        </w:rPr>
        <w:tab/>
        <w:t>The district PKH technical coordination team is tasked with:</w:t>
      </w:r>
    </w:p>
    <w:p w14:paraId="3248FC51" w14:textId="77777777" w:rsidR="002700B0" w:rsidRPr="002700B0" w:rsidRDefault="002700B0" w:rsidP="002700B0">
      <w:pPr>
        <w:spacing w:after="0" w:line="240" w:lineRule="auto"/>
        <w:ind w:left="1280" w:hanging="280"/>
        <w:jc w:val="both"/>
        <w:rPr>
          <w:rFonts w:ascii="Times New Roman" w:eastAsia="Times New Roman" w:hAnsi="Times New Roman" w:cs="Times New Roman"/>
          <w:sz w:val="24"/>
          <w:szCs w:val="24"/>
          <w:lang w:val="en-GB" w:eastAsia="en-GB"/>
        </w:rPr>
      </w:pPr>
      <w:r w:rsidRPr="002700B0">
        <w:rPr>
          <w:rFonts w:ascii="Times New Roman" w:eastAsia="Times New Roman" w:hAnsi="Times New Roman" w:cs="Times New Roman"/>
          <w:bCs/>
          <w:color w:val="000000"/>
          <w:sz w:val="24"/>
          <w:szCs w:val="24"/>
          <w:lang w:val="en-GB" w:eastAsia="en-GB"/>
        </w:rPr>
        <w:t>1)  Develop district PKH program and activity plans</w:t>
      </w:r>
    </w:p>
    <w:p w14:paraId="350488D1" w14:textId="77777777" w:rsidR="002700B0" w:rsidRPr="002700B0" w:rsidRDefault="002700B0" w:rsidP="002700B0">
      <w:pPr>
        <w:spacing w:after="0" w:line="240" w:lineRule="auto"/>
        <w:ind w:left="1280" w:hanging="280"/>
        <w:jc w:val="both"/>
        <w:rPr>
          <w:rFonts w:ascii="Times New Roman" w:eastAsia="Times New Roman" w:hAnsi="Times New Roman" w:cs="Times New Roman"/>
          <w:sz w:val="24"/>
          <w:szCs w:val="24"/>
          <w:lang w:val="en-GB" w:eastAsia="en-GB"/>
        </w:rPr>
      </w:pPr>
      <w:r w:rsidRPr="002700B0">
        <w:rPr>
          <w:rFonts w:ascii="Times New Roman" w:eastAsia="Times New Roman" w:hAnsi="Times New Roman" w:cs="Times New Roman"/>
          <w:bCs/>
          <w:color w:val="000000"/>
          <w:sz w:val="24"/>
          <w:szCs w:val="24"/>
          <w:lang w:val="en-GB" w:eastAsia="en-GB"/>
        </w:rPr>
        <w:t>2)  Commitment to providing budget for PKH activities</w:t>
      </w:r>
    </w:p>
    <w:p w14:paraId="0A018828" w14:textId="77777777" w:rsidR="002700B0" w:rsidRPr="002700B0" w:rsidRDefault="002700B0" w:rsidP="002700B0">
      <w:pPr>
        <w:spacing w:after="0" w:line="240" w:lineRule="auto"/>
        <w:ind w:left="1280" w:hanging="280"/>
        <w:jc w:val="both"/>
        <w:rPr>
          <w:rFonts w:ascii="Times New Roman" w:eastAsia="Times New Roman" w:hAnsi="Times New Roman" w:cs="Times New Roman"/>
          <w:sz w:val="24"/>
          <w:szCs w:val="24"/>
          <w:lang w:val="en-GB" w:eastAsia="en-GB"/>
        </w:rPr>
      </w:pPr>
      <w:r w:rsidRPr="002700B0">
        <w:rPr>
          <w:rFonts w:ascii="Times New Roman" w:eastAsia="Times New Roman" w:hAnsi="Times New Roman" w:cs="Times New Roman"/>
          <w:bCs/>
          <w:color w:val="000000"/>
          <w:sz w:val="24"/>
          <w:szCs w:val="24"/>
          <w:lang w:val="en-GB" w:eastAsia="en-GB"/>
        </w:rPr>
        <w:t>3)  Provision of education and health facilities</w:t>
      </w:r>
    </w:p>
    <w:p w14:paraId="77D10BEB" w14:textId="77777777" w:rsidR="002700B0" w:rsidRPr="002700B0" w:rsidRDefault="002700B0" w:rsidP="002700B0">
      <w:pPr>
        <w:spacing w:after="0" w:line="240" w:lineRule="auto"/>
        <w:ind w:left="1280" w:hanging="280"/>
        <w:jc w:val="both"/>
        <w:rPr>
          <w:rFonts w:ascii="Times New Roman" w:eastAsia="Times New Roman" w:hAnsi="Times New Roman" w:cs="Times New Roman"/>
          <w:sz w:val="24"/>
          <w:szCs w:val="24"/>
          <w:lang w:val="en-GB" w:eastAsia="en-GB"/>
        </w:rPr>
      </w:pPr>
      <w:r w:rsidRPr="002700B0">
        <w:rPr>
          <w:rFonts w:ascii="Times New Roman" w:eastAsia="Times New Roman" w:hAnsi="Times New Roman" w:cs="Times New Roman"/>
          <w:bCs/>
          <w:color w:val="000000"/>
          <w:sz w:val="24"/>
          <w:szCs w:val="24"/>
          <w:lang w:val="en-GB" w:eastAsia="en-GB"/>
        </w:rPr>
        <w:t>4)  Coordinate with related regional work units and vertical agencies/institutions in the Regency</w:t>
      </w:r>
    </w:p>
    <w:p w14:paraId="29C328B7" w14:textId="77777777" w:rsidR="002700B0" w:rsidRPr="002700B0" w:rsidRDefault="002700B0" w:rsidP="002700B0">
      <w:pPr>
        <w:spacing w:after="0" w:line="240" w:lineRule="auto"/>
        <w:ind w:left="1280" w:hanging="280"/>
        <w:jc w:val="both"/>
        <w:rPr>
          <w:rFonts w:ascii="Times New Roman" w:eastAsia="Times New Roman" w:hAnsi="Times New Roman" w:cs="Times New Roman"/>
          <w:sz w:val="24"/>
          <w:szCs w:val="24"/>
          <w:lang w:val="en-GB" w:eastAsia="en-GB"/>
        </w:rPr>
      </w:pPr>
      <w:r w:rsidRPr="002700B0">
        <w:rPr>
          <w:rFonts w:ascii="Times New Roman" w:eastAsia="Times New Roman" w:hAnsi="Times New Roman" w:cs="Times New Roman"/>
          <w:bCs/>
          <w:color w:val="000000"/>
          <w:sz w:val="24"/>
          <w:szCs w:val="24"/>
          <w:lang w:val="en-GB" w:eastAsia="en-GB"/>
        </w:rPr>
        <w:t>5)  Monitor and control PKH activities (PKH Implementation Guidelines 2020: 32).</w:t>
      </w:r>
    </w:p>
    <w:p w14:paraId="3EFDAF26" w14:textId="77777777" w:rsidR="002700B0" w:rsidRPr="002700B0" w:rsidRDefault="002700B0" w:rsidP="002700B0">
      <w:pPr>
        <w:spacing w:after="0" w:line="240" w:lineRule="auto"/>
        <w:ind w:firstLine="700"/>
        <w:jc w:val="both"/>
        <w:rPr>
          <w:rFonts w:ascii="Times New Roman" w:eastAsia="Times New Roman" w:hAnsi="Times New Roman" w:cs="Times New Roman"/>
          <w:sz w:val="24"/>
          <w:szCs w:val="24"/>
          <w:lang w:val="en-GB" w:eastAsia="en-GB"/>
        </w:rPr>
      </w:pPr>
      <w:r w:rsidRPr="002700B0">
        <w:rPr>
          <w:rFonts w:ascii="Times New Roman" w:eastAsia="Times New Roman" w:hAnsi="Times New Roman" w:cs="Times New Roman"/>
          <w:bCs/>
          <w:color w:val="000000"/>
          <w:sz w:val="24"/>
          <w:szCs w:val="24"/>
          <w:lang w:val="en-GB" w:eastAsia="en-GB"/>
        </w:rPr>
        <w:t xml:space="preserve">From the results of interviews with the Secretary of the Office of Social Affairs, Women's Empowerment and Child Protection, Mrs. </w:t>
      </w:r>
      <w:proofErr w:type="spellStart"/>
      <w:r w:rsidRPr="002700B0">
        <w:rPr>
          <w:rFonts w:ascii="Times New Roman" w:eastAsia="Times New Roman" w:hAnsi="Times New Roman" w:cs="Times New Roman"/>
          <w:bCs/>
          <w:color w:val="000000"/>
          <w:sz w:val="24"/>
          <w:szCs w:val="24"/>
          <w:lang w:val="en-GB" w:eastAsia="en-GB"/>
        </w:rPr>
        <w:t>Hj</w:t>
      </w:r>
      <w:proofErr w:type="spellEnd"/>
      <w:r w:rsidRPr="002700B0">
        <w:rPr>
          <w:rFonts w:ascii="Times New Roman" w:eastAsia="Times New Roman" w:hAnsi="Times New Roman" w:cs="Times New Roman"/>
          <w:bCs/>
          <w:color w:val="000000"/>
          <w:sz w:val="24"/>
          <w:szCs w:val="24"/>
          <w:lang w:val="en-GB" w:eastAsia="en-GB"/>
        </w:rPr>
        <w:t xml:space="preserve">. Farida Umar, </w:t>
      </w:r>
      <w:proofErr w:type="spellStart"/>
      <w:r w:rsidRPr="002700B0">
        <w:rPr>
          <w:rFonts w:ascii="Times New Roman" w:eastAsia="Times New Roman" w:hAnsi="Times New Roman" w:cs="Times New Roman"/>
          <w:bCs/>
          <w:color w:val="000000"/>
          <w:sz w:val="24"/>
          <w:szCs w:val="24"/>
          <w:lang w:val="en-GB" w:eastAsia="en-GB"/>
        </w:rPr>
        <w:t>S.Pd</w:t>
      </w:r>
      <w:proofErr w:type="spellEnd"/>
      <w:r w:rsidRPr="002700B0">
        <w:rPr>
          <w:rFonts w:ascii="Times New Roman" w:eastAsia="Times New Roman" w:hAnsi="Times New Roman" w:cs="Times New Roman"/>
          <w:bCs/>
          <w:color w:val="000000"/>
          <w:sz w:val="24"/>
          <w:szCs w:val="24"/>
          <w:lang w:val="en-GB" w:eastAsia="en-GB"/>
        </w:rPr>
        <w:t xml:space="preserve">., </w:t>
      </w:r>
      <w:proofErr w:type="spellStart"/>
      <w:proofErr w:type="gramStart"/>
      <w:r w:rsidRPr="002700B0">
        <w:rPr>
          <w:rFonts w:ascii="Times New Roman" w:eastAsia="Times New Roman" w:hAnsi="Times New Roman" w:cs="Times New Roman"/>
          <w:bCs/>
          <w:color w:val="000000"/>
          <w:sz w:val="24"/>
          <w:szCs w:val="24"/>
          <w:lang w:val="en-GB" w:eastAsia="en-GB"/>
        </w:rPr>
        <w:t>M.Kes</w:t>
      </w:r>
      <w:proofErr w:type="spellEnd"/>
      <w:proofErr w:type="gramEnd"/>
      <w:r w:rsidRPr="002700B0">
        <w:rPr>
          <w:rFonts w:ascii="Times New Roman" w:eastAsia="Times New Roman" w:hAnsi="Times New Roman" w:cs="Times New Roman"/>
          <w:bCs/>
          <w:color w:val="000000"/>
          <w:sz w:val="24"/>
          <w:szCs w:val="24"/>
          <w:lang w:val="en-GB" w:eastAsia="en-GB"/>
        </w:rPr>
        <w:t xml:space="preserve"> said: “The Social Service in carrying out its role refers to Presidential Regulation No. 15. 2010 concerning the Acceleration of Poverty Reduction, which is to reduce the burden of spending on the poor, increase the ability and income of the poor, develop and ensure sustainability. micro and small businesses, and synergize poverty reduction policies and programs”.</w:t>
      </w:r>
    </w:p>
    <w:p w14:paraId="25352743" w14:textId="77777777" w:rsidR="002700B0" w:rsidRPr="002700B0" w:rsidRDefault="002700B0" w:rsidP="002700B0">
      <w:pPr>
        <w:spacing w:after="0" w:line="240" w:lineRule="auto"/>
        <w:ind w:firstLine="700"/>
        <w:jc w:val="both"/>
        <w:rPr>
          <w:rFonts w:ascii="Times New Roman" w:eastAsia="Times New Roman" w:hAnsi="Times New Roman" w:cs="Times New Roman"/>
          <w:sz w:val="24"/>
          <w:szCs w:val="24"/>
          <w:lang w:val="en-GB" w:eastAsia="en-GB"/>
        </w:rPr>
      </w:pPr>
      <w:r w:rsidRPr="002700B0">
        <w:rPr>
          <w:rFonts w:ascii="Times New Roman" w:eastAsia="Times New Roman" w:hAnsi="Times New Roman" w:cs="Times New Roman"/>
          <w:bCs/>
          <w:color w:val="000000"/>
          <w:sz w:val="24"/>
          <w:szCs w:val="24"/>
          <w:lang w:val="en-GB" w:eastAsia="en-GB"/>
        </w:rPr>
        <w:t xml:space="preserve">Furthermore, in the context of community empowerment, the Office of Social Affairs, Women's Empowerment, and Child Protection oversees the implementation of this Family Hope Program, although field implementation is in the hands of the PKH coordinator. Several times, the Regent has bypassed the </w:t>
      </w:r>
      <w:proofErr w:type="spellStart"/>
      <w:r w:rsidRPr="002700B0">
        <w:rPr>
          <w:rFonts w:ascii="Times New Roman" w:eastAsia="Times New Roman" w:hAnsi="Times New Roman" w:cs="Times New Roman"/>
          <w:bCs/>
          <w:color w:val="000000"/>
          <w:sz w:val="24"/>
          <w:szCs w:val="24"/>
          <w:lang w:val="en-GB" w:eastAsia="en-GB"/>
        </w:rPr>
        <w:t>Dinas</w:t>
      </w:r>
      <w:proofErr w:type="spellEnd"/>
      <w:r w:rsidRPr="002700B0">
        <w:rPr>
          <w:rFonts w:ascii="Times New Roman" w:eastAsia="Times New Roman" w:hAnsi="Times New Roman" w:cs="Times New Roman"/>
          <w:bCs/>
          <w:color w:val="000000"/>
          <w:sz w:val="24"/>
          <w:szCs w:val="24"/>
          <w:lang w:val="en-GB" w:eastAsia="en-GB"/>
        </w:rPr>
        <w:t xml:space="preserve"> to return to the field and verify the data, because the name is PKH, there are many queues. I also asked the PKH coordinator, that the names that were no longer fit to be replaced immediately. The Office of Social Affairs, Women's Empowerment and Child Protection also carries out and checks with the recipients of PKH assistance, whether the assistance is used according to the criteria for the recipient, for example if the recipient is in the category of Pregnant Women, the money used must be for her own needs.</w:t>
      </w:r>
    </w:p>
    <w:p w14:paraId="033002BF" w14:textId="77777777" w:rsidR="002700B0" w:rsidRPr="002700B0" w:rsidRDefault="002700B0" w:rsidP="002700B0">
      <w:pPr>
        <w:spacing w:after="0" w:line="240" w:lineRule="auto"/>
        <w:ind w:firstLine="700"/>
        <w:jc w:val="both"/>
        <w:rPr>
          <w:rFonts w:ascii="Times New Roman" w:eastAsia="Times New Roman" w:hAnsi="Times New Roman" w:cs="Times New Roman"/>
          <w:sz w:val="24"/>
          <w:szCs w:val="24"/>
          <w:lang w:val="en-GB" w:eastAsia="en-GB"/>
        </w:rPr>
      </w:pPr>
      <w:r w:rsidRPr="002700B0">
        <w:rPr>
          <w:rFonts w:ascii="Times New Roman" w:eastAsia="Times New Roman" w:hAnsi="Times New Roman" w:cs="Times New Roman"/>
          <w:bCs/>
          <w:color w:val="000000"/>
          <w:sz w:val="24"/>
          <w:szCs w:val="24"/>
          <w:lang w:val="en-GB" w:eastAsia="en-GB"/>
        </w:rPr>
        <w:t xml:space="preserve">As stated by </w:t>
      </w:r>
      <w:proofErr w:type="spellStart"/>
      <w:r w:rsidRPr="002700B0">
        <w:rPr>
          <w:rFonts w:ascii="Times New Roman" w:eastAsia="Times New Roman" w:hAnsi="Times New Roman" w:cs="Times New Roman"/>
          <w:bCs/>
          <w:color w:val="000000"/>
          <w:sz w:val="24"/>
          <w:szCs w:val="24"/>
          <w:lang w:val="en-GB" w:eastAsia="en-GB"/>
        </w:rPr>
        <w:t>Soekanto</w:t>
      </w:r>
      <w:proofErr w:type="spellEnd"/>
      <w:r w:rsidRPr="002700B0">
        <w:rPr>
          <w:rFonts w:ascii="Times New Roman" w:eastAsia="Times New Roman" w:hAnsi="Times New Roman" w:cs="Times New Roman"/>
          <w:bCs/>
          <w:color w:val="000000"/>
          <w:sz w:val="24"/>
          <w:szCs w:val="24"/>
          <w:lang w:val="en-GB" w:eastAsia="en-GB"/>
        </w:rPr>
        <w:t xml:space="preserve"> in dividing role theory into 3 categories, namely active role, participatory role and passive role. An active role is a role given by group members because of their position in the group as group activities, such as administrators, officials and so on. The participatory role is the role given by group members to the group that makes a very useful contribution to the group itself. While the passive role is the passive contribution of group members, where group members refrain from providing opportunities for other functions in the group to run well (</w:t>
      </w:r>
      <w:proofErr w:type="spellStart"/>
      <w:r w:rsidRPr="002700B0">
        <w:rPr>
          <w:rFonts w:ascii="Times New Roman" w:eastAsia="Times New Roman" w:hAnsi="Times New Roman" w:cs="Times New Roman"/>
          <w:bCs/>
          <w:color w:val="000000"/>
          <w:sz w:val="24"/>
          <w:szCs w:val="24"/>
          <w:lang w:val="en-GB" w:eastAsia="en-GB"/>
        </w:rPr>
        <w:t>Soekanto</w:t>
      </w:r>
      <w:proofErr w:type="spellEnd"/>
      <w:r w:rsidRPr="002700B0">
        <w:rPr>
          <w:rFonts w:ascii="Times New Roman" w:eastAsia="Times New Roman" w:hAnsi="Times New Roman" w:cs="Times New Roman"/>
          <w:bCs/>
          <w:color w:val="000000"/>
          <w:sz w:val="24"/>
          <w:szCs w:val="24"/>
          <w:lang w:val="en-GB" w:eastAsia="en-GB"/>
        </w:rPr>
        <w:t>, 2002: 242).</w:t>
      </w:r>
    </w:p>
    <w:p w14:paraId="63E5FED9" w14:textId="77777777" w:rsidR="002700B0" w:rsidRPr="002700B0" w:rsidRDefault="002700B0" w:rsidP="002700B0">
      <w:pPr>
        <w:spacing w:after="0" w:line="240" w:lineRule="auto"/>
        <w:ind w:firstLine="700"/>
        <w:jc w:val="both"/>
        <w:rPr>
          <w:rFonts w:ascii="Times New Roman" w:eastAsia="Times New Roman" w:hAnsi="Times New Roman" w:cs="Times New Roman"/>
          <w:sz w:val="24"/>
          <w:szCs w:val="24"/>
          <w:lang w:val="en-GB" w:eastAsia="en-GB"/>
        </w:rPr>
      </w:pPr>
      <w:proofErr w:type="gramStart"/>
      <w:r w:rsidRPr="002700B0">
        <w:rPr>
          <w:rFonts w:ascii="Times New Roman" w:eastAsia="Times New Roman" w:hAnsi="Times New Roman" w:cs="Times New Roman"/>
          <w:bCs/>
          <w:color w:val="000000"/>
          <w:sz w:val="24"/>
          <w:szCs w:val="24"/>
          <w:lang w:val="en-GB" w:eastAsia="en-GB"/>
        </w:rPr>
        <w:lastRenderedPageBreak/>
        <w:t>Thus</w:t>
      </w:r>
      <w:proofErr w:type="gramEnd"/>
      <w:r w:rsidRPr="002700B0">
        <w:rPr>
          <w:rFonts w:ascii="Times New Roman" w:eastAsia="Times New Roman" w:hAnsi="Times New Roman" w:cs="Times New Roman"/>
          <w:bCs/>
          <w:color w:val="000000"/>
          <w:sz w:val="24"/>
          <w:szCs w:val="24"/>
          <w:lang w:val="en-GB" w:eastAsia="en-GB"/>
        </w:rPr>
        <w:t xml:space="preserve"> and from the results of the research above, it can be said that the role carried out by the Department of Social Affairs, Women's Empowerment, and Child Protection in </w:t>
      </w:r>
      <w:proofErr w:type="spellStart"/>
      <w:r w:rsidRPr="002700B0">
        <w:rPr>
          <w:rFonts w:ascii="Times New Roman" w:eastAsia="Times New Roman" w:hAnsi="Times New Roman" w:cs="Times New Roman"/>
          <w:bCs/>
          <w:color w:val="000000"/>
          <w:sz w:val="24"/>
          <w:szCs w:val="24"/>
          <w:lang w:val="en-GB" w:eastAsia="en-GB"/>
        </w:rPr>
        <w:t>Morotai</w:t>
      </w:r>
      <w:proofErr w:type="spellEnd"/>
      <w:r w:rsidRPr="002700B0">
        <w:rPr>
          <w:rFonts w:ascii="Times New Roman" w:eastAsia="Times New Roman" w:hAnsi="Times New Roman" w:cs="Times New Roman"/>
          <w:bCs/>
          <w:color w:val="000000"/>
          <w:sz w:val="24"/>
          <w:szCs w:val="24"/>
          <w:lang w:val="en-GB" w:eastAsia="en-GB"/>
        </w:rPr>
        <w:t xml:space="preserve"> Island Regency is still in the passive category. because in some roles, involvement or escorting the implementation of the family of hope program is still waiting for the Regent's order, meaning that the implementation of escort by the Service is not his responsibility. This can also be justified, from the results of observations in </w:t>
      </w:r>
      <w:proofErr w:type="spellStart"/>
      <w:r w:rsidRPr="002700B0">
        <w:rPr>
          <w:rFonts w:ascii="Times New Roman" w:eastAsia="Times New Roman" w:hAnsi="Times New Roman" w:cs="Times New Roman"/>
          <w:bCs/>
          <w:color w:val="000000"/>
          <w:sz w:val="24"/>
          <w:szCs w:val="24"/>
          <w:lang w:val="en-GB" w:eastAsia="en-GB"/>
        </w:rPr>
        <w:t>Pandanga</w:t>
      </w:r>
      <w:proofErr w:type="spellEnd"/>
      <w:r w:rsidRPr="002700B0">
        <w:rPr>
          <w:rFonts w:ascii="Times New Roman" w:eastAsia="Times New Roman" w:hAnsi="Times New Roman" w:cs="Times New Roman"/>
          <w:bCs/>
          <w:color w:val="000000"/>
          <w:sz w:val="24"/>
          <w:szCs w:val="24"/>
          <w:lang w:val="en-GB" w:eastAsia="en-GB"/>
        </w:rPr>
        <w:t xml:space="preserve"> Village that there were a number of problems that occurred in the realization of the family of hope program.</w:t>
      </w:r>
    </w:p>
    <w:p w14:paraId="096EC426" w14:textId="77777777" w:rsidR="002700B0" w:rsidRPr="002700B0" w:rsidRDefault="002700B0" w:rsidP="002700B0">
      <w:pPr>
        <w:spacing w:after="0" w:line="240" w:lineRule="auto"/>
        <w:ind w:firstLine="700"/>
        <w:jc w:val="both"/>
        <w:rPr>
          <w:rFonts w:ascii="Times New Roman" w:eastAsia="Times New Roman" w:hAnsi="Times New Roman" w:cs="Times New Roman"/>
          <w:sz w:val="24"/>
          <w:szCs w:val="24"/>
          <w:lang w:val="en-GB" w:eastAsia="en-GB"/>
        </w:rPr>
      </w:pPr>
      <w:r w:rsidRPr="002700B0">
        <w:rPr>
          <w:rFonts w:ascii="Times New Roman" w:eastAsia="Times New Roman" w:hAnsi="Times New Roman" w:cs="Times New Roman"/>
          <w:bCs/>
          <w:color w:val="000000"/>
          <w:sz w:val="24"/>
          <w:szCs w:val="24"/>
          <w:lang w:val="en-GB" w:eastAsia="en-GB"/>
        </w:rPr>
        <w:t> </w:t>
      </w:r>
    </w:p>
    <w:p w14:paraId="79678CD7" w14:textId="77777777" w:rsidR="002700B0" w:rsidRPr="002700B0" w:rsidRDefault="002700B0" w:rsidP="002700B0">
      <w:pPr>
        <w:spacing w:after="0" w:line="240" w:lineRule="auto"/>
        <w:jc w:val="both"/>
        <w:rPr>
          <w:rFonts w:ascii="Times New Roman" w:eastAsia="Times New Roman" w:hAnsi="Times New Roman" w:cs="Times New Roman"/>
          <w:b/>
          <w:sz w:val="24"/>
          <w:szCs w:val="24"/>
          <w:lang w:val="en-GB" w:eastAsia="en-GB"/>
        </w:rPr>
      </w:pPr>
      <w:r w:rsidRPr="002700B0">
        <w:rPr>
          <w:rFonts w:ascii="Times New Roman" w:eastAsia="Times New Roman" w:hAnsi="Times New Roman" w:cs="Times New Roman"/>
          <w:b/>
          <w:bCs/>
          <w:color w:val="000000"/>
          <w:sz w:val="24"/>
          <w:szCs w:val="24"/>
          <w:lang w:val="en-GB" w:eastAsia="en-GB"/>
        </w:rPr>
        <w:t xml:space="preserve">Implementation of the Family Hope Program </w:t>
      </w:r>
      <w:proofErr w:type="spellStart"/>
      <w:r w:rsidRPr="002700B0">
        <w:rPr>
          <w:rFonts w:ascii="Times New Roman" w:eastAsia="Times New Roman" w:hAnsi="Times New Roman" w:cs="Times New Roman"/>
          <w:b/>
          <w:bCs/>
          <w:color w:val="000000"/>
          <w:sz w:val="24"/>
          <w:szCs w:val="24"/>
          <w:lang w:val="en-GB" w:eastAsia="en-GB"/>
        </w:rPr>
        <w:t>inVillage</w:t>
      </w:r>
      <w:proofErr w:type="spellEnd"/>
    </w:p>
    <w:p w14:paraId="1493064D" w14:textId="77777777" w:rsidR="002700B0" w:rsidRPr="002700B0" w:rsidRDefault="002700B0" w:rsidP="002700B0">
      <w:pPr>
        <w:spacing w:after="0" w:line="240" w:lineRule="auto"/>
        <w:ind w:firstLine="700"/>
        <w:jc w:val="both"/>
        <w:rPr>
          <w:rFonts w:ascii="Times New Roman" w:eastAsia="Times New Roman" w:hAnsi="Times New Roman" w:cs="Times New Roman"/>
          <w:sz w:val="24"/>
          <w:szCs w:val="24"/>
          <w:lang w:val="en-GB" w:eastAsia="en-GB"/>
        </w:rPr>
      </w:pPr>
      <w:proofErr w:type="spellStart"/>
      <w:r w:rsidRPr="002700B0">
        <w:rPr>
          <w:rFonts w:ascii="Times New Roman" w:eastAsia="Times New Roman" w:hAnsi="Times New Roman" w:cs="Times New Roman"/>
          <w:bCs/>
          <w:color w:val="000000"/>
          <w:sz w:val="24"/>
          <w:szCs w:val="24"/>
          <w:lang w:val="en-GB" w:eastAsia="en-GB"/>
        </w:rPr>
        <w:t>PandangaPKH</w:t>
      </w:r>
      <w:proofErr w:type="spellEnd"/>
      <w:r w:rsidRPr="002700B0">
        <w:rPr>
          <w:rFonts w:ascii="Times New Roman" w:eastAsia="Times New Roman" w:hAnsi="Times New Roman" w:cs="Times New Roman"/>
          <w:bCs/>
          <w:color w:val="000000"/>
          <w:sz w:val="24"/>
          <w:szCs w:val="24"/>
          <w:lang w:val="en-GB" w:eastAsia="en-GB"/>
        </w:rPr>
        <w:t xml:space="preserve"> is one of the social protection programs in Indonesia in the form of social assistance. This assistance is given to poor and vulnerable families with certain conditions where they are registered in the Integrated Social Welfare Data (DTKS). As a conditional social assistance program, PKH aims to open access to PKM for pregnant women and toddlers in utilizing health facilities/services and school-age children in utilizing educational facilities/services available near their homes. The current benefits of PKH are also directed at covering persons with disabilities and the elderly with the aim of maintaining their social welfare in accordance with the mandate of the constitution and the </w:t>
      </w:r>
      <w:proofErr w:type="spellStart"/>
      <w:r w:rsidRPr="002700B0">
        <w:rPr>
          <w:rFonts w:ascii="Times New Roman" w:eastAsia="Times New Roman" w:hAnsi="Times New Roman" w:cs="Times New Roman"/>
          <w:bCs/>
          <w:color w:val="000000"/>
          <w:sz w:val="24"/>
          <w:szCs w:val="24"/>
          <w:lang w:val="en-GB" w:eastAsia="en-GB"/>
        </w:rPr>
        <w:t>nawacita</w:t>
      </w:r>
      <w:proofErr w:type="spellEnd"/>
      <w:r w:rsidRPr="002700B0">
        <w:rPr>
          <w:rFonts w:ascii="Times New Roman" w:eastAsia="Times New Roman" w:hAnsi="Times New Roman" w:cs="Times New Roman"/>
          <w:bCs/>
          <w:color w:val="000000"/>
          <w:sz w:val="24"/>
          <w:szCs w:val="24"/>
          <w:lang w:val="en-GB" w:eastAsia="en-GB"/>
        </w:rPr>
        <w:t xml:space="preserve"> of the president of the republic of Indonesia.</w:t>
      </w:r>
    </w:p>
    <w:p w14:paraId="6765648E" w14:textId="77777777" w:rsidR="002700B0" w:rsidRPr="002700B0" w:rsidRDefault="002700B0" w:rsidP="002700B0">
      <w:pPr>
        <w:spacing w:after="0" w:line="240" w:lineRule="auto"/>
        <w:ind w:firstLine="700"/>
        <w:jc w:val="both"/>
        <w:rPr>
          <w:rFonts w:ascii="Times New Roman" w:eastAsia="Times New Roman" w:hAnsi="Times New Roman" w:cs="Times New Roman"/>
          <w:sz w:val="24"/>
          <w:szCs w:val="24"/>
          <w:lang w:val="en-GB" w:eastAsia="en-GB"/>
        </w:rPr>
      </w:pPr>
      <w:r w:rsidRPr="002700B0">
        <w:rPr>
          <w:rFonts w:ascii="Times New Roman" w:eastAsia="Times New Roman" w:hAnsi="Times New Roman" w:cs="Times New Roman"/>
          <w:bCs/>
          <w:color w:val="000000"/>
          <w:sz w:val="24"/>
          <w:szCs w:val="24"/>
          <w:lang w:val="en-GB" w:eastAsia="en-GB"/>
        </w:rPr>
        <w:t xml:space="preserve">According to </w:t>
      </w:r>
      <w:proofErr w:type="spellStart"/>
      <w:r w:rsidRPr="002700B0">
        <w:rPr>
          <w:rFonts w:ascii="Times New Roman" w:eastAsia="Times New Roman" w:hAnsi="Times New Roman" w:cs="Times New Roman"/>
          <w:bCs/>
          <w:color w:val="000000"/>
          <w:sz w:val="24"/>
          <w:szCs w:val="24"/>
          <w:lang w:val="en-GB" w:eastAsia="en-GB"/>
        </w:rPr>
        <w:t>Kadariah</w:t>
      </w:r>
      <w:proofErr w:type="spellEnd"/>
      <w:r w:rsidRPr="002700B0">
        <w:rPr>
          <w:rFonts w:ascii="Times New Roman" w:eastAsia="Times New Roman" w:hAnsi="Times New Roman" w:cs="Times New Roman"/>
          <w:bCs/>
          <w:color w:val="000000"/>
          <w:sz w:val="24"/>
          <w:szCs w:val="24"/>
          <w:lang w:val="en-GB" w:eastAsia="en-GB"/>
        </w:rPr>
        <w:t xml:space="preserve">, the program is a coordinated set of projects. </w:t>
      </w:r>
      <w:proofErr w:type="gramStart"/>
      <w:r w:rsidRPr="002700B0">
        <w:rPr>
          <w:rFonts w:ascii="Times New Roman" w:eastAsia="Times New Roman" w:hAnsi="Times New Roman" w:cs="Times New Roman"/>
          <w:bCs/>
          <w:color w:val="000000"/>
          <w:sz w:val="24"/>
          <w:szCs w:val="24"/>
          <w:lang w:val="en-GB" w:eastAsia="en-GB"/>
        </w:rPr>
        <w:t>So</w:t>
      </w:r>
      <w:proofErr w:type="gramEnd"/>
      <w:r w:rsidRPr="002700B0">
        <w:rPr>
          <w:rFonts w:ascii="Times New Roman" w:eastAsia="Times New Roman" w:hAnsi="Times New Roman" w:cs="Times New Roman"/>
          <w:bCs/>
          <w:color w:val="000000"/>
          <w:sz w:val="24"/>
          <w:szCs w:val="24"/>
          <w:lang w:val="en-GB" w:eastAsia="en-GB"/>
        </w:rPr>
        <w:t xml:space="preserve"> the project is the smallest unit of an activity. Thus, the project is part of the program. In the program, various activities are arranged from various angles, such as when they are carried out, and how the relationship or coordination of these activities or projects is (</w:t>
      </w:r>
      <w:proofErr w:type="spellStart"/>
      <w:r w:rsidRPr="002700B0">
        <w:rPr>
          <w:rFonts w:ascii="Times New Roman" w:eastAsia="Times New Roman" w:hAnsi="Times New Roman" w:cs="Times New Roman"/>
          <w:bCs/>
          <w:color w:val="000000"/>
          <w:sz w:val="24"/>
          <w:szCs w:val="24"/>
          <w:lang w:val="en-GB" w:eastAsia="en-GB"/>
        </w:rPr>
        <w:t>Kadariah</w:t>
      </w:r>
      <w:proofErr w:type="spellEnd"/>
      <w:r w:rsidRPr="002700B0">
        <w:rPr>
          <w:rFonts w:ascii="Times New Roman" w:eastAsia="Times New Roman" w:hAnsi="Times New Roman" w:cs="Times New Roman"/>
          <w:bCs/>
          <w:color w:val="000000"/>
          <w:sz w:val="24"/>
          <w:szCs w:val="24"/>
          <w:lang w:val="en-GB" w:eastAsia="en-GB"/>
        </w:rPr>
        <w:t xml:space="preserve"> in Rosalina, 2018: 47). Therefore, the PKH program is to provide better opportunities in accessing health, education and social welfare services. Based on the Regulation of the Minister of Social Affairs of the Republic of Indonesia No.1 of 2018 concerning the Family Hope Program that PKH established in the regions has met the requirements. Including the determination of the names of PKH recipients in </w:t>
      </w:r>
      <w:proofErr w:type="spellStart"/>
      <w:r w:rsidRPr="002700B0">
        <w:rPr>
          <w:rFonts w:ascii="Times New Roman" w:eastAsia="Times New Roman" w:hAnsi="Times New Roman" w:cs="Times New Roman"/>
          <w:bCs/>
          <w:color w:val="000000"/>
          <w:sz w:val="24"/>
          <w:szCs w:val="24"/>
          <w:lang w:val="en-GB" w:eastAsia="en-GB"/>
        </w:rPr>
        <w:t>Pandanga</w:t>
      </w:r>
      <w:proofErr w:type="spellEnd"/>
      <w:r w:rsidRPr="002700B0">
        <w:rPr>
          <w:rFonts w:ascii="Times New Roman" w:eastAsia="Times New Roman" w:hAnsi="Times New Roman" w:cs="Times New Roman"/>
          <w:bCs/>
          <w:color w:val="000000"/>
          <w:sz w:val="24"/>
          <w:szCs w:val="24"/>
          <w:lang w:val="en-GB" w:eastAsia="en-GB"/>
        </w:rPr>
        <w:t xml:space="preserve"> Village, South </w:t>
      </w:r>
      <w:proofErr w:type="spellStart"/>
      <w:r w:rsidRPr="002700B0">
        <w:rPr>
          <w:rFonts w:ascii="Times New Roman" w:eastAsia="Times New Roman" w:hAnsi="Times New Roman" w:cs="Times New Roman"/>
          <w:bCs/>
          <w:color w:val="000000"/>
          <w:sz w:val="24"/>
          <w:szCs w:val="24"/>
          <w:lang w:val="en-GB" w:eastAsia="en-GB"/>
        </w:rPr>
        <w:t>Morotai</w:t>
      </w:r>
      <w:proofErr w:type="spellEnd"/>
      <w:r w:rsidRPr="002700B0">
        <w:rPr>
          <w:rFonts w:ascii="Times New Roman" w:eastAsia="Times New Roman" w:hAnsi="Times New Roman" w:cs="Times New Roman"/>
          <w:bCs/>
          <w:color w:val="000000"/>
          <w:sz w:val="24"/>
          <w:szCs w:val="24"/>
          <w:lang w:val="en-GB" w:eastAsia="en-GB"/>
        </w:rPr>
        <w:t xml:space="preserve"> District</w:t>
      </w:r>
    </w:p>
    <w:p w14:paraId="37CF7859" w14:textId="77777777" w:rsidR="002700B0" w:rsidRPr="002700B0" w:rsidRDefault="002700B0" w:rsidP="002700B0">
      <w:pPr>
        <w:spacing w:after="0" w:line="240" w:lineRule="auto"/>
        <w:ind w:firstLine="700"/>
        <w:jc w:val="both"/>
        <w:rPr>
          <w:rFonts w:ascii="Times New Roman" w:eastAsia="Times New Roman" w:hAnsi="Times New Roman" w:cs="Times New Roman"/>
          <w:sz w:val="24"/>
          <w:szCs w:val="24"/>
          <w:lang w:val="en-GB" w:eastAsia="en-GB"/>
        </w:rPr>
      </w:pPr>
      <w:r w:rsidRPr="002700B0">
        <w:rPr>
          <w:rFonts w:ascii="Times New Roman" w:eastAsia="Times New Roman" w:hAnsi="Times New Roman" w:cs="Times New Roman"/>
          <w:bCs/>
          <w:color w:val="000000"/>
          <w:sz w:val="24"/>
          <w:szCs w:val="24"/>
          <w:lang w:val="en-GB" w:eastAsia="en-GB"/>
        </w:rPr>
        <w:t xml:space="preserve">As stated by the PKH Coordinator, Mr. </w:t>
      </w:r>
      <w:proofErr w:type="spellStart"/>
      <w:r w:rsidRPr="002700B0">
        <w:rPr>
          <w:rFonts w:ascii="Times New Roman" w:eastAsia="Times New Roman" w:hAnsi="Times New Roman" w:cs="Times New Roman"/>
          <w:bCs/>
          <w:color w:val="000000"/>
          <w:sz w:val="24"/>
          <w:szCs w:val="24"/>
          <w:lang w:val="en-GB" w:eastAsia="en-GB"/>
        </w:rPr>
        <w:t>Sofyan</w:t>
      </w:r>
      <w:proofErr w:type="spellEnd"/>
      <w:r w:rsidRPr="002700B0">
        <w:rPr>
          <w:rFonts w:ascii="Times New Roman" w:eastAsia="Times New Roman" w:hAnsi="Times New Roman" w:cs="Times New Roman"/>
          <w:bCs/>
          <w:color w:val="000000"/>
          <w:sz w:val="24"/>
          <w:szCs w:val="24"/>
          <w:lang w:val="en-GB" w:eastAsia="en-GB"/>
        </w:rPr>
        <w:t xml:space="preserve"> </w:t>
      </w:r>
      <w:proofErr w:type="spellStart"/>
      <w:r w:rsidRPr="002700B0">
        <w:rPr>
          <w:rFonts w:ascii="Times New Roman" w:eastAsia="Times New Roman" w:hAnsi="Times New Roman" w:cs="Times New Roman"/>
          <w:bCs/>
          <w:color w:val="000000"/>
          <w:sz w:val="24"/>
          <w:szCs w:val="24"/>
          <w:lang w:val="en-GB" w:eastAsia="en-GB"/>
        </w:rPr>
        <w:t>Hayatudin</w:t>
      </w:r>
      <w:proofErr w:type="spellEnd"/>
      <w:r w:rsidRPr="002700B0">
        <w:rPr>
          <w:rFonts w:ascii="Times New Roman" w:eastAsia="Times New Roman" w:hAnsi="Times New Roman" w:cs="Times New Roman"/>
          <w:bCs/>
          <w:color w:val="000000"/>
          <w:sz w:val="24"/>
          <w:szCs w:val="24"/>
          <w:lang w:val="en-GB" w:eastAsia="en-GB"/>
        </w:rPr>
        <w:t xml:space="preserve">, that PKH relocated to the </w:t>
      </w:r>
      <w:proofErr w:type="spellStart"/>
      <w:r w:rsidRPr="002700B0">
        <w:rPr>
          <w:rFonts w:ascii="Times New Roman" w:eastAsia="Times New Roman" w:hAnsi="Times New Roman" w:cs="Times New Roman"/>
          <w:bCs/>
          <w:color w:val="000000"/>
          <w:sz w:val="24"/>
          <w:szCs w:val="24"/>
          <w:lang w:val="en-GB" w:eastAsia="en-GB"/>
        </w:rPr>
        <w:t>Morotai</w:t>
      </w:r>
      <w:proofErr w:type="spellEnd"/>
      <w:r w:rsidRPr="002700B0">
        <w:rPr>
          <w:rFonts w:ascii="Times New Roman" w:eastAsia="Times New Roman" w:hAnsi="Times New Roman" w:cs="Times New Roman"/>
          <w:bCs/>
          <w:color w:val="000000"/>
          <w:sz w:val="24"/>
          <w:szCs w:val="24"/>
          <w:lang w:val="en-GB" w:eastAsia="en-GB"/>
        </w:rPr>
        <w:t xml:space="preserve"> Island Regency area had met the requirements. I as the coordinator received the names and addresses given by the Ministry.</w:t>
      </w:r>
    </w:p>
    <w:p w14:paraId="2D48C33A" w14:textId="77777777" w:rsidR="002700B0" w:rsidRPr="002700B0" w:rsidRDefault="002700B0" w:rsidP="002700B0">
      <w:pPr>
        <w:spacing w:after="0" w:line="240" w:lineRule="auto"/>
        <w:ind w:firstLine="700"/>
        <w:jc w:val="both"/>
        <w:rPr>
          <w:rFonts w:ascii="Times New Roman" w:eastAsia="Times New Roman" w:hAnsi="Times New Roman" w:cs="Times New Roman"/>
          <w:sz w:val="24"/>
          <w:szCs w:val="24"/>
          <w:lang w:val="en-GB" w:eastAsia="en-GB"/>
        </w:rPr>
      </w:pPr>
      <w:r w:rsidRPr="002700B0">
        <w:rPr>
          <w:rFonts w:ascii="Times New Roman" w:eastAsia="Times New Roman" w:hAnsi="Times New Roman" w:cs="Times New Roman"/>
          <w:bCs/>
          <w:color w:val="000000"/>
          <w:sz w:val="24"/>
          <w:szCs w:val="24"/>
          <w:lang w:val="en-GB" w:eastAsia="en-GB"/>
        </w:rPr>
        <w:t>For the details of the implementation of the PKH program, according to the 2020 PKH Implementation Guidelines, there are several stages of activities carried out, namely: 1) Planning, 2) Determining prospective PKH participants, 3) Regional preparation, 4) Initial meeting and validation, 5) Family determination PKH beneficiaries, 6) Assistance distribution, 7) Mentoring, 8) Family capacity building meetings, 9) Commitment verification, 10) Data updating, 11) PKH membership transformation, 12) Community Guidance System, 13) e-PKH (Implementation Guidelines) PKH Year 2020: 21-29).</w:t>
      </w:r>
    </w:p>
    <w:p w14:paraId="5B765A31" w14:textId="77777777" w:rsidR="002700B0" w:rsidRPr="002700B0" w:rsidRDefault="002700B0" w:rsidP="002700B0">
      <w:pPr>
        <w:spacing w:after="0" w:line="240" w:lineRule="auto"/>
        <w:ind w:firstLine="700"/>
        <w:jc w:val="both"/>
        <w:rPr>
          <w:rFonts w:ascii="Times New Roman" w:eastAsia="Times New Roman" w:hAnsi="Times New Roman" w:cs="Times New Roman"/>
          <w:sz w:val="24"/>
          <w:szCs w:val="24"/>
          <w:lang w:val="en-GB" w:eastAsia="en-GB"/>
        </w:rPr>
      </w:pPr>
      <w:r w:rsidRPr="002700B0">
        <w:rPr>
          <w:rFonts w:ascii="Times New Roman" w:eastAsia="Times New Roman" w:hAnsi="Times New Roman" w:cs="Times New Roman"/>
          <w:bCs/>
          <w:color w:val="000000"/>
          <w:sz w:val="24"/>
          <w:szCs w:val="24"/>
          <w:lang w:val="en-GB" w:eastAsia="en-GB"/>
        </w:rPr>
        <w:t xml:space="preserve">However, from the results of the study, in the implementation of the 2020 Family Hope Program (PKH) in </w:t>
      </w:r>
      <w:proofErr w:type="spellStart"/>
      <w:r w:rsidRPr="002700B0">
        <w:rPr>
          <w:rFonts w:ascii="Times New Roman" w:eastAsia="Times New Roman" w:hAnsi="Times New Roman" w:cs="Times New Roman"/>
          <w:bCs/>
          <w:color w:val="000000"/>
          <w:sz w:val="24"/>
          <w:szCs w:val="24"/>
          <w:lang w:val="en-GB" w:eastAsia="en-GB"/>
        </w:rPr>
        <w:t>Pandanga</w:t>
      </w:r>
      <w:proofErr w:type="spellEnd"/>
      <w:r w:rsidRPr="002700B0">
        <w:rPr>
          <w:rFonts w:ascii="Times New Roman" w:eastAsia="Times New Roman" w:hAnsi="Times New Roman" w:cs="Times New Roman"/>
          <w:bCs/>
          <w:color w:val="000000"/>
          <w:sz w:val="24"/>
          <w:szCs w:val="24"/>
          <w:lang w:val="en-GB" w:eastAsia="en-GB"/>
        </w:rPr>
        <w:t xml:space="preserve"> Village, a number of problems were found, namely: (1) recipients did not know what category to receive PKH in, (2) there were a number of differences in the nominal amount of PKH, (3) recipients PKH in 2019 no longer received in 2020, (4) the number of recipients of PKH 2020 fluctuated not according to the scheme set by the government.</w:t>
      </w:r>
    </w:p>
    <w:p w14:paraId="666EE6A3" w14:textId="77777777" w:rsidR="002700B0" w:rsidRPr="002700B0" w:rsidRDefault="002700B0" w:rsidP="002700B0">
      <w:pPr>
        <w:spacing w:after="0" w:line="240" w:lineRule="auto"/>
        <w:ind w:firstLine="700"/>
        <w:jc w:val="both"/>
        <w:rPr>
          <w:rFonts w:ascii="Times New Roman" w:eastAsia="Times New Roman" w:hAnsi="Times New Roman" w:cs="Times New Roman"/>
          <w:sz w:val="24"/>
          <w:szCs w:val="24"/>
          <w:lang w:val="en-GB" w:eastAsia="en-GB"/>
        </w:rPr>
      </w:pPr>
      <w:r w:rsidRPr="002700B0">
        <w:rPr>
          <w:rFonts w:ascii="Times New Roman" w:eastAsia="Times New Roman" w:hAnsi="Times New Roman" w:cs="Times New Roman"/>
          <w:bCs/>
          <w:color w:val="000000"/>
          <w:sz w:val="24"/>
          <w:szCs w:val="24"/>
          <w:lang w:val="en-GB" w:eastAsia="en-GB"/>
        </w:rPr>
        <w:t> </w:t>
      </w:r>
    </w:p>
    <w:p w14:paraId="4792D714" w14:textId="77777777" w:rsidR="002700B0" w:rsidRPr="002700B0" w:rsidRDefault="002700B0" w:rsidP="002700B0">
      <w:pPr>
        <w:spacing w:after="0" w:line="240" w:lineRule="auto"/>
        <w:rPr>
          <w:rFonts w:ascii="Times New Roman" w:eastAsia="Times New Roman" w:hAnsi="Times New Roman" w:cs="Times New Roman"/>
          <w:b/>
          <w:sz w:val="24"/>
          <w:szCs w:val="24"/>
          <w:lang w:val="en-GB" w:eastAsia="en-GB"/>
        </w:rPr>
      </w:pPr>
      <w:r w:rsidRPr="002700B0">
        <w:rPr>
          <w:rFonts w:ascii="Times New Roman" w:eastAsia="Times New Roman" w:hAnsi="Times New Roman" w:cs="Times New Roman"/>
          <w:b/>
          <w:bCs/>
          <w:color w:val="000000"/>
          <w:sz w:val="24"/>
          <w:szCs w:val="24"/>
          <w:lang w:val="en-GB" w:eastAsia="en-GB"/>
        </w:rPr>
        <w:t xml:space="preserve">Inhibiting Factors in the implementation of PKH in </w:t>
      </w:r>
      <w:proofErr w:type="spellStart"/>
      <w:r w:rsidRPr="002700B0">
        <w:rPr>
          <w:rFonts w:ascii="Times New Roman" w:eastAsia="Times New Roman" w:hAnsi="Times New Roman" w:cs="Times New Roman"/>
          <w:b/>
          <w:bCs/>
          <w:color w:val="000000"/>
          <w:sz w:val="24"/>
          <w:szCs w:val="24"/>
          <w:lang w:val="en-GB" w:eastAsia="en-GB"/>
        </w:rPr>
        <w:t>Pandanga</w:t>
      </w:r>
      <w:proofErr w:type="spellEnd"/>
      <w:r w:rsidRPr="002700B0">
        <w:rPr>
          <w:rFonts w:ascii="Times New Roman" w:eastAsia="Times New Roman" w:hAnsi="Times New Roman" w:cs="Times New Roman"/>
          <w:b/>
          <w:bCs/>
          <w:color w:val="000000"/>
          <w:sz w:val="24"/>
          <w:szCs w:val="24"/>
          <w:lang w:val="en-GB" w:eastAsia="en-GB"/>
        </w:rPr>
        <w:t xml:space="preserve"> Village</w:t>
      </w:r>
    </w:p>
    <w:p w14:paraId="6751E844" w14:textId="77777777" w:rsidR="002700B0" w:rsidRPr="002700B0" w:rsidRDefault="002700B0" w:rsidP="002700B0">
      <w:pPr>
        <w:spacing w:after="0" w:line="240" w:lineRule="auto"/>
        <w:ind w:firstLine="700"/>
        <w:jc w:val="both"/>
        <w:rPr>
          <w:rFonts w:ascii="Times New Roman" w:eastAsia="Times New Roman" w:hAnsi="Times New Roman" w:cs="Times New Roman"/>
          <w:sz w:val="24"/>
          <w:szCs w:val="24"/>
          <w:lang w:val="en-GB" w:eastAsia="en-GB"/>
        </w:rPr>
      </w:pPr>
      <w:r w:rsidRPr="002700B0">
        <w:rPr>
          <w:rFonts w:ascii="Times New Roman" w:eastAsia="Times New Roman" w:hAnsi="Times New Roman" w:cs="Times New Roman"/>
          <w:bCs/>
          <w:color w:val="000000"/>
          <w:sz w:val="24"/>
          <w:szCs w:val="24"/>
          <w:lang w:val="en-GB" w:eastAsia="en-GB"/>
        </w:rPr>
        <w:t xml:space="preserve">On the inhibiting factors in the implementation of PKH in </w:t>
      </w:r>
      <w:proofErr w:type="spellStart"/>
      <w:r w:rsidRPr="002700B0">
        <w:rPr>
          <w:rFonts w:ascii="Times New Roman" w:eastAsia="Times New Roman" w:hAnsi="Times New Roman" w:cs="Times New Roman"/>
          <w:bCs/>
          <w:color w:val="000000"/>
          <w:sz w:val="24"/>
          <w:szCs w:val="24"/>
          <w:lang w:val="en-GB" w:eastAsia="en-GB"/>
        </w:rPr>
        <w:t>Pandanga</w:t>
      </w:r>
      <w:proofErr w:type="spellEnd"/>
      <w:r w:rsidRPr="002700B0">
        <w:rPr>
          <w:rFonts w:ascii="Times New Roman" w:eastAsia="Times New Roman" w:hAnsi="Times New Roman" w:cs="Times New Roman"/>
          <w:bCs/>
          <w:color w:val="000000"/>
          <w:sz w:val="24"/>
          <w:szCs w:val="24"/>
          <w:lang w:val="en-GB" w:eastAsia="en-GB"/>
        </w:rPr>
        <w:t xml:space="preserve"> Village, from the results of interviews researchers found weak coordination between Social Services, Women's Empowerment, and Child Protection, PKH facilitators/coordinators, and Village Heads. So that the problems that occur in the village are not known at all by the Department. Even when it was confirmed to the Office about the problems in the field, they handed over the coordination to the assistants.</w:t>
      </w:r>
    </w:p>
    <w:p w14:paraId="4C4855EA" w14:textId="77777777" w:rsidR="002700B0" w:rsidRPr="002700B0" w:rsidRDefault="002700B0" w:rsidP="002700B0">
      <w:pPr>
        <w:spacing w:after="0" w:line="240" w:lineRule="auto"/>
        <w:ind w:firstLine="700"/>
        <w:jc w:val="both"/>
        <w:rPr>
          <w:rFonts w:ascii="Times New Roman" w:eastAsia="Times New Roman" w:hAnsi="Times New Roman" w:cs="Times New Roman"/>
          <w:sz w:val="24"/>
          <w:szCs w:val="24"/>
          <w:lang w:val="en-GB" w:eastAsia="en-GB"/>
        </w:rPr>
      </w:pPr>
      <w:r w:rsidRPr="002700B0">
        <w:rPr>
          <w:rFonts w:ascii="Times New Roman" w:eastAsia="Times New Roman" w:hAnsi="Times New Roman" w:cs="Times New Roman"/>
          <w:bCs/>
          <w:color w:val="000000"/>
          <w:sz w:val="24"/>
          <w:szCs w:val="24"/>
          <w:lang w:val="en-GB" w:eastAsia="en-GB"/>
        </w:rPr>
        <w:lastRenderedPageBreak/>
        <w:t xml:space="preserve">Thus, weak cross-coordination between the Office of Social Affairs, Women's Empowerment and Child Protection in </w:t>
      </w:r>
      <w:proofErr w:type="spellStart"/>
      <w:r w:rsidRPr="002700B0">
        <w:rPr>
          <w:rFonts w:ascii="Times New Roman" w:eastAsia="Times New Roman" w:hAnsi="Times New Roman" w:cs="Times New Roman"/>
          <w:bCs/>
          <w:color w:val="000000"/>
          <w:sz w:val="24"/>
          <w:szCs w:val="24"/>
          <w:lang w:val="en-GB" w:eastAsia="en-GB"/>
        </w:rPr>
        <w:t>Pulau</w:t>
      </w:r>
      <w:proofErr w:type="spellEnd"/>
      <w:r w:rsidRPr="002700B0">
        <w:rPr>
          <w:rFonts w:ascii="Times New Roman" w:eastAsia="Times New Roman" w:hAnsi="Times New Roman" w:cs="Times New Roman"/>
          <w:bCs/>
          <w:color w:val="000000"/>
          <w:sz w:val="24"/>
          <w:szCs w:val="24"/>
          <w:lang w:val="en-GB" w:eastAsia="en-GB"/>
        </w:rPr>
        <w:t xml:space="preserve"> </w:t>
      </w:r>
      <w:proofErr w:type="spellStart"/>
      <w:r w:rsidRPr="002700B0">
        <w:rPr>
          <w:rFonts w:ascii="Times New Roman" w:eastAsia="Times New Roman" w:hAnsi="Times New Roman" w:cs="Times New Roman"/>
          <w:bCs/>
          <w:color w:val="000000"/>
          <w:sz w:val="24"/>
          <w:szCs w:val="24"/>
          <w:lang w:val="en-GB" w:eastAsia="en-GB"/>
        </w:rPr>
        <w:t>Morotai</w:t>
      </w:r>
      <w:proofErr w:type="spellEnd"/>
      <w:r w:rsidRPr="002700B0">
        <w:rPr>
          <w:rFonts w:ascii="Times New Roman" w:eastAsia="Times New Roman" w:hAnsi="Times New Roman" w:cs="Times New Roman"/>
          <w:bCs/>
          <w:color w:val="000000"/>
          <w:sz w:val="24"/>
          <w:szCs w:val="24"/>
          <w:lang w:val="en-GB" w:eastAsia="en-GB"/>
        </w:rPr>
        <w:t xml:space="preserve"> Regency and PKH assistants and Village Heads in the implementation of the Family Hope Program in </w:t>
      </w:r>
      <w:proofErr w:type="spellStart"/>
      <w:r w:rsidRPr="002700B0">
        <w:rPr>
          <w:rFonts w:ascii="Times New Roman" w:eastAsia="Times New Roman" w:hAnsi="Times New Roman" w:cs="Times New Roman"/>
          <w:bCs/>
          <w:color w:val="000000"/>
          <w:sz w:val="24"/>
          <w:szCs w:val="24"/>
          <w:lang w:val="en-GB" w:eastAsia="en-GB"/>
        </w:rPr>
        <w:t>Pandanga</w:t>
      </w:r>
      <w:proofErr w:type="spellEnd"/>
      <w:r w:rsidRPr="002700B0">
        <w:rPr>
          <w:rFonts w:ascii="Times New Roman" w:eastAsia="Times New Roman" w:hAnsi="Times New Roman" w:cs="Times New Roman"/>
          <w:bCs/>
          <w:color w:val="000000"/>
          <w:sz w:val="24"/>
          <w:szCs w:val="24"/>
          <w:lang w:val="en-GB" w:eastAsia="en-GB"/>
        </w:rPr>
        <w:t xml:space="preserve"> Village has caused various problems that have arisen, so that until now they have not been resolved.</w:t>
      </w:r>
    </w:p>
    <w:p w14:paraId="0E14CA5A" w14:textId="77777777" w:rsidR="002700B0" w:rsidRPr="002700B0" w:rsidRDefault="002700B0" w:rsidP="002700B0">
      <w:pPr>
        <w:spacing w:after="0" w:line="240" w:lineRule="auto"/>
        <w:ind w:firstLine="700"/>
        <w:jc w:val="both"/>
        <w:rPr>
          <w:rFonts w:ascii="Times New Roman" w:eastAsia="Times New Roman" w:hAnsi="Times New Roman" w:cs="Times New Roman"/>
          <w:sz w:val="24"/>
          <w:szCs w:val="24"/>
          <w:lang w:val="en-GB" w:eastAsia="en-GB"/>
        </w:rPr>
      </w:pPr>
      <w:r w:rsidRPr="002700B0">
        <w:rPr>
          <w:rFonts w:ascii="Times New Roman" w:eastAsia="Times New Roman" w:hAnsi="Times New Roman" w:cs="Times New Roman"/>
          <w:bCs/>
          <w:color w:val="000000"/>
          <w:sz w:val="24"/>
          <w:szCs w:val="24"/>
          <w:lang w:val="en-GB" w:eastAsia="en-GB"/>
        </w:rPr>
        <w:t>From the results of interview processing from some problematic PKH recipients, they really need it, especially in some families whose children are still in school, while their social status is still in the poor category. In addition, low incomes cause poor families to be unable to meet even the minimum level of health and education needs.</w:t>
      </w:r>
    </w:p>
    <w:p w14:paraId="4EA39817" w14:textId="77777777" w:rsidR="002700B0" w:rsidRPr="002700B0" w:rsidRDefault="002700B0" w:rsidP="002700B0">
      <w:pPr>
        <w:spacing w:after="0" w:line="240" w:lineRule="auto"/>
        <w:ind w:firstLine="700"/>
        <w:jc w:val="both"/>
        <w:rPr>
          <w:rFonts w:ascii="Times New Roman" w:eastAsia="Times New Roman" w:hAnsi="Times New Roman" w:cs="Times New Roman"/>
          <w:sz w:val="24"/>
          <w:szCs w:val="24"/>
          <w:lang w:val="en-GB" w:eastAsia="en-GB"/>
        </w:rPr>
      </w:pPr>
      <w:r w:rsidRPr="002700B0">
        <w:rPr>
          <w:rFonts w:ascii="Times New Roman" w:eastAsia="Times New Roman" w:hAnsi="Times New Roman" w:cs="Times New Roman"/>
          <w:bCs/>
          <w:color w:val="000000"/>
          <w:sz w:val="24"/>
          <w:szCs w:val="24"/>
          <w:lang w:val="en-GB" w:eastAsia="en-GB"/>
        </w:rPr>
        <w:t>Therefore, the acceptance of PKH in the rural community is considered to have a role in increasing consumption in the family. Especially considering that Covid-19 has not yet been completed.</w:t>
      </w:r>
    </w:p>
    <w:p w14:paraId="750E8970" w14:textId="77777777" w:rsidR="002700B0" w:rsidRPr="002700B0" w:rsidRDefault="002700B0" w:rsidP="002700B0">
      <w:pPr>
        <w:spacing w:after="0" w:line="240" w:lineRule="auto"/>
        <w:rPr>
          <w:rFonts w:ascii="Times New Roman" w:eastAsia="Times New Roman" w:hAnsi="Times New Roman" w:cs="Times New Roman"/>
          <w:sz w:val="24"/>
          <w:szCs w:val="24"/>
          <w:lang w:val="en-GB" w:eastAsia="en-GB"/>
        </w:rPr>
      </w:pPr>
      <w:r w:rsidRPr="002700B0">
        <w:rPr>
          <w:rFonts w:ascii="Times New Roman" w:eastAsia="Times New Roman" w:hAnsi="Times New Roman" w:cs="Times New Roman"/>
          <w:bCs/>
          <w:color w:val="000000"/>
          <w:sz w:val="24"/>
          <w:szCs w:val="24"/>
          <w:lang w:val="en-GB" w:eastAsia="en-GB"/>
        </w:rPr>
        <w:t> </w:t>
      </w:r>
    </w:p>
    <w:p w14:paraId="49BB7AC8" w14:textId="77777777" w:rsidR="002700B0" w:rsidRPr="002700B0" w:rsidRDefault="002700B0" w:rsidP="002700B0">
      <w:pPr>
        <w:spacing w:after="0" w:line="240" w:lineRule="auto"/>
        <w:rPr>
          <w:rFonts w:ascii="Times New Roman" w:eastAsia="Times New Roman" w:hAnsi="Times New Roman" w:cs="Times New Roman"/>
          <w:b/>
          <w:sz w:val="24"/>
          <w:szCs w:val="24"/>
          <w:lang w:val="en-GB" w:eastAsia="en-GB"/>
        </w:rPr>
      </w:pPr>
      <w:r w:rsidRPr="002700B0">
        <w:rPr>
          <w:rFonts w:ascii="Times New Roman" w:eastAsia="Times New Roman" w:hAnsi="Times New Roman" w:cs="Times New Roman"/>
          <w:b/>
          <w:bCs/>
          <w:color w:val="000000"/>
          <w:sz w:val="24"/>
          <w:szCs w:val="24"/>
          <w:lang w:val="en-GB" w:eastAsia="en-GB"/>
        </w:rPr>
        <w:t>CONCLUSION</w:t>
      </w:r>
    </w:p>
    <w:p w14:paraId="3862367B" w14:textId="77777777" w:rsidR="002700B0" w:rsidRPr="002700B0" w:rsidRDefault="002700B0" w:rsidP="002700B0">
      <w:pPr>
        <w:spacing w:after="0" w:line="240" w:lineRule="auto"/>
        <w:ind w:firstLine="700"/>
        <w:jc w:val="both"/>
        <w:rPr>
          <w:rFonts w:ascii="Times New Roman" w:eastAsia="Times New Roman" w:hAnsi="Times New Roman" w:cs="Times New Roman"/>
          <w:sz w:val="24"/>
          <w:szCs w:val="24"/>
          <w:lang w:val="en-GB" w:eastAsia="en-GB"/>
        </w:rPr>
      </w:pPr>
      <w:r w:rsidRPr="002700B0">
        <w:rPr>
          <w:rFonts w:ascii="Times New Roman" w:eastAsia="Times New Roman" w:hAnsi="Times New Roman" w:cs="Times New Roman"/>
          <w:bCs/>
          <w:color w:val="000000"/>
          <w:sz w:val="24"/>
          <w:szCs w:val="24"/>
          <w:lang w:val="en-GB" w:eastAsia="en-GB"/>
        </w:rPr>
        <w:t xml:space="preserve">Based on the data and research findings in the Role of the Department of Social Affairs, Women's Empowerment and Child Protection, </w:t>
      </w:r>
      <w:proofErr w:type="spellStart"/>
      <w:r w:rsidRPr="002700B0">
        <w:rPr>
          <w:rFonts w:ascii="Times New Roman" w:eastAsia="Times New Roman" w:hAnsi="Times New Roman" w:cs="Times New Roman"/>
          <w:bCs/>
          <w:color w:val="000000"/>
          <w:sz w:val="24"/>
          <w:szCs w:val="24"/>
          <w:lang w:val="en-GB" w:eastAsia="en-GB"/>
        </w:rPr>
        <w:t>Morotai</w:t>
      </w:r>
      <w:proofErr w:type="spellEnd"/>
      <w:r w:rsidRPr="002700B0">
        <w:rPr>
          <w:rFonts w:ascii="Times New Roman" w:eastAsia="Times New Roman" w:hAnsi="Times New Roman" w:cs="Times New Roman"/>
          <w:bCs/>
          <w:color w:val="000000"/>
          <w:sz w:val="24"/>
          <w:szCs w:val="24"/>
          <w:lang w:val="en-GB" w:eastAsia="en-GB"/>
        </w:rPr>
        <w:t xml:space="preserve"> Island Regency, several conclusions were drawn.</w:t>
      </w:r>
    </w:p>
    <w:p w14:paraId="2AD0CEC6" w14:textId="77777777" w:rsidR="002700B0" w:rsidRPr="002700B0" w:rsidRDefault="002700B0" w:rsidP="002700B0">
      <w:pPr>
        <w:spacing w:after="0" w:line="240" w:lineRule="auto"/>
        <w:ind w:left="1000" w:hanging="280"/>
        <w:jc w:val="both"/>
        <w:rPr>
          <w:rFonts w:ascii="Times New Roman" w:eastAsia="Times New Roman" w:hAnsi="Times New Roman" w:cs="Times New Roman"/>
          <w:sz w:val="24"/>
          <w:szCs w:val="24"/>
          <w:lang w:val="en-GB" w:eastAsia="en-GB"/>
        </w:rPr>
      </w:pPr>
      <w:r w:rsidRPr="002700B0">
        <w:rPr>
          <w:rFonts w:ascii="Times New Roman" w:eastAsia="Times New Roman" w:hAnsi="Times New Roman" w:cs="Times New Roman"/>
          <w:bCs/>
          <w:color w:val="000000"/>
          <w:sz w:val="24"/>
          <w:szCs w:val="24"/>
          <w:lang w:val="en-GB" w:eastAsia="en-GB"/>
        </w:rPr>
        <w:t xml:space="preserve">1.   In the role of the Office of Social Affairs, Women's Empowerment and Child Protection, the researchers found that the role of the Department of Social Affairs, Women's Empowerment, and Child Protection in </w:t>
      </w:r>
      <w:proofErr w:type="spellStart"/>
      <w:r w:rsidRPr="002700B0">
        <w:rPr>
          <w:rFonts w:ascii="Times New Roman" w:eastAsia="Times New Roman" w:hAnsi="Times New Roman" w:cs="Times New Roman"/>
          <w:bCs/>
          <w:color w:val="000000"/>
          <w:sz w:val="24"/>
          <w:szCs w:val="24"/>
          <w:lang w:val="en-GB" w:eastAsia="en-GB"/>
        </w:rPr>
        <w:t>Morotai</w:t>
      </w:r>
      <w:proofErr w:type="spellEnd"/>
      <w:r w:rsidRPr="002700B0">
        <w:rPr>
          <w:rFonts w:ascii="Times New Roman" w:eastAsia="Times New Roman" w:hAnsi="Times New Roman" w:cs="Times New Roman"/>
          <w:bCs/>
          <w:color w:val="000000"/>
          <w:sz w:val="24"/>
          <w:szCs w:val="24"/>
          <w:lang w:val="en-GB" w:eastAsia="en-GB"/>
        </w:rPr>
        <w:t xml:space="preserve"> Island Regency was still in the passive category. because in some roles, involvement or escorting the implementation of the family of hope program is still waiting for the Regent's order, meaning that the implementation of escort by the Service is not his responsibility. This can also be justified, from observations in </w:t>
      </w:r>
      <w:proofErr w:type="spellStart"/>
      <w:r w:rsidRPr="002700B0">
        <w:rPr>
          <w:rFonts w:ascii="Times New Roman" w:eastAsia="Times New Roman" w:hAnsi="Times New Roman" w:cs="Times New Roman"/>
          <w:bCs/>
          <w:color w:val="000000"/>
          <w:sz w:val="24"/>
          <w:szCs w:val="24"/>
          <w:lang w:val="en-GB" w:eastAsia="en-GB"/>
        </w:rPr>
        <w:t>Pandanga</w:t>
      </w:r>
      <w:proofErr w:type="spellEnd"/>
      <w:r w:rsidRPr="002700B0">
        <w:rPr>
          <w:rFonts w:ascii="Times New Roman" w:eastAsia="Times New Roman" w:hAnsi="Times New Roman" w:cs="Times New Roman"/>
          <w:bCs/>
          <w:color w:val="000000"/>
          <w:sz w:val="24"/>
          <w:szCs w:val="24"/>
          <w:lang w:val="en-GB" w:eastAsia="en-GB"/>
        </w:rPr>
        <w:t xml:space="preserve"> Village that there were a number of problems that occurred in the realization of the family of hope program, and the results of interviews with the Secretary of the Department of Social Affairs, Women's Empowerment and Child Protection, </w:t>
      </w:r>
      <w:proofErr w:type="spellStart"/>
      <w:r w:rsidRPr="002700B0">
        <w:rPr>
          <w:rFonts w:ascii="Times New Roman" w:eastAsia="Times New Roman" w:hAnsi="Times New Roman" w:cs="Times New Roman"/>
          <w:bCs/>
          <w:color w:val="000000"/>
          <w:sz w:val="24"/>
          <w:szCs w:val="24"/>
          <w:lang w:val="en-GB" w:eastAsia="en-GB"/>
        </w:rPr>
        <w:t>Morotai</w:t>
      </w:r>
      <w:proofErr w:type="spellEnd"/>
      <w:r w:rsidRPr="002700B0">
        <w:rPr>
          <w:rFonts w:ascii="Times New Roman" w:eastAsia="Times New Roman" w:hAnsi="Times New Roman" w:cs="Times New Roman"/>
          <w:bCs/>
          <w:color w:val="000000"/>
          <w:sz w:val="24"/>
          <w:szCs w:val="24"/>
          <w:lang w:val="en-GB" w:eastAsia="en-GB"/>
        </w:rPr>
        <w:t xml:space="preserve"> Island Regency.</w:t>
      </w:r>
    </w:p>
    <w:p w14:paraId="27993D5A" w14:textId="77777777" w:rsidR="002700B0" w:rsidRPr="002700B0" w:rsidRDefault="002700B0" w:rsidP="002700B0">
      <w:pPr>
        <w:spacing w:after="0" w:line="240" w:lineRule="auto"/>
        <w:ind w:left="1000" w:hanging="280"/>
        <w:jc w:val="both"/>
        <w:rPr>
          <w:rFonts w:ascii="Times New Roman" w:eastAsia="Times New Roman" w:hAnsi="Times New Roman" w:cs="Times New Roman"/>
          <w:sz w:val="24"/>
          <w:szCs w:val="24"/>
          <w:lang w:val="en-GB" w:eastAsia="en-GB"/>
        </w:rPr>
      </w:pPr>
      <w:r w:rsidRPr="002700B0">
        <w:rPr>
          <w:rFonts w:ascii="Times New Roman" w:eastAsia="Times New Roman" w:hAnsi="Times New Roman" w:cs="Times New Roman"/>
          <w:bCs/>
          <w:color w:val="000000"/>
          <w:sz w:val="24"/>
          <w:szCs w:val="24"/>
          <w:lang w:val="en-GB" w:eastAsia="en-GB"/>
        </w:rPr>
        <w:t xml:space="preserve">2.   In the implementation of the Family Hope Program in </w:t>
      </w:r>
      <w:proofErr w:type="spellStart"/>
      <w:r w:rsidRPr="002700B0">
        <w:rPr>
          <w:rFonts w:ascii="Times New Roman" w:eastAsia="Times New Roman" w:hAnsi="Times New Roman" w:cs="Times New Roman"/>
          <w:bCs/>
          <w:color w:val="000000"/>
          <w:sz w:val="24"/>
          <w:szCs w:val="24"/>
          <w:lang w:val="en-GB" w:eastAsia="en-GB"/>
        </w:rPr>
        <w:t>Pandanga</w:t>
      </w:r>
      <w:proofErr w:type="spellEnd"/>
      <w:r w:rsidRPr="002700B0">
        <w:rPr>
          <w:rFonts w:ascii="Times New Roman" w:eastAsia="Times New Roman" w:hAnsi="Times New Roman" w:cs="Times New Roman"/>
          <w:bCs/>
          <w:color w:val="000000"/>
          <w:sz w:val="24"/>
          <w:szCs w:val="24"/>
          <w:lang w:val="en-GB" w:eastAsia="en-GB"/>
        </w:rPr>
        <w:t xml:space="preserve"> Village, researchers found that the implementation of the Family Hope Program did not work as it should, a number of problems were found, namely (1) recipients did not know which component category to receive PKH in, (2) there were a number of differences in the nominal amount of PKH, (3) PKH recipients in 2019 no longer receive in 2020, (4) the number of PKH 2020 recipients fluctuates according to the scheme set by the government.</w:t>
      </w:r>
    </w:p>
    <w:p w14:paraId="3CD35ABF" w14:textId="77777777" w:rsidR="002700B0" w:rsidRPr="002700B0" w:rsidRDefault="002700B0" w:rsidP="002700B0">
      <w:pPr>
        <w:spacing w:after="0" w:line="240" w:lineRule="auto"/>
        <w:ind w:left="1000" w:hanging="280"/>
        <w:jc w:val="both"/>
        <w:rPr>
          <w:rFonts w:ascii="Times New Roman" w:eastAsia="Times New Roman" w:hAnsi="Times New Roman" w:cs="Times New Roman"/>
          <w:sz w:val="24"/>
          <w:szCs w:val="24"/>
          <w:lang w:val="en-GB" w:eastAsia="en-GB"/>
        </w:rPr>
      </w:pPr>
      <w:r w:rsidRPr="002700B0">
        <w:rPr>
          <w:rFonts w:ascii="Times New Roman" w:eastAsia="Times New Roman" w:hAnsi="Times New Roman" w:cs="Times New Roman"/>
          <w:bCs/>
          <w:color w:val="000000"/>
          <w:sz w:val="24"/>
          <w:szCs w:val="24"/>
          <w:lang w:val="en-GB" w:eastAsia="en-GB"/>
        </w:rPr>
        <w:t xml:space="preserve">3.   In the inhibiting factors for the implementation of the family of hope program in </w:t>
      </w:r>
      <w:proofErr w:type="spellStart"/>
      <w:r w:rsidRPr="002700B0">
        <w:rPr>
          <w:rFonts w:ascii="Times New Roman" w:eastAsia="Times New Roman" w:hAnsi="Times New Roman" w:cs="Times New Roman"/>
          <w:bCs/>
          <w:color w:val="000000"/>
          <w:sz w:val="24"/>
          <w:szCs w:val="24"/>
          <w:lang w:val="en-GB" w:eastAsia="en-GB"/>
        </w:rPr>
        <w:t>Pandanga</w:t>
      </w:r>
      <w:proofErr w:type="spellEnd"/>
      <w:r w:rsidRPr="002700B0">
        <w:rPr>
          <w:rFonts w:ascii="Times New Roman" w:eastAsia="Times New Roman" w:hAnsi="Times New Roman" w:cs="Times New Roman"/>
          <w:bCs/>
          <w:color w:val="000000"/>
          <w:sz w:val="24"/>
          <w:szCs w:val="24"/>
          <w:lang w:val="en-GB" w:eastAsia="en-GB"/>
        </w:rPr>
        <w:t xml:space="preserve"> Village, researchers found weak coordination between the Office and the assistants, even the Village Head. So that the problems that occur in the village are not known at all by the Department. Even when it was confirmed to the Office about the problems in the field, they handed over the coordination to the assistants.</w:t>
      </w:r>
    </w:p>
    <w:p w14:paraId="134D1BF2" w14:textId="77777777" w:rsidR="002700B0" w:rsidRPr="002700B0" w:rsidRDefault="002700B0" w:rsidP="002700B0">
      <w:pPr>
        <w:spacing w:after="0" w:line="240" w:lineRule="auto"/>
        <w:ind w:left="1000" w:hanging="280"/>
        <w:jc w:val="both"/>
        <w:rPr>
          <w:rFonts w:ascii="Times New Roman" w:eastAsia="Times New Roman" w:hAnsi="Times New Roman" w:cs="Times New Roman"/>
          <w:sz w:val="24"/>
          <w:szCs w:val="24"/>
          <w:lang w:val="en-GB" w:eastAsia="en-GB"/>
        </w:rPr>
      </w:pPr>
      <w:r w:rsidRPr="002700B0">
        <w:rPr>
          <w:rFonts w:ascii="Times New Roman" w:eastAsia="Times New Roman" w:hAnsi="Times New Roman" w:cs="Times New Roman"/>
          <w:bCs/>
          <w:color w:val="000000"/>
          <w:sz w:val="24"/>
          <w:szCs w:val="24"/>
          <w:lang w:val="en-GB" w:eastAsia="en-GB"/>
        </w:rPr>
        <w:t xml:space="preserve">4.   Thus, the weak cross-coordination between the Office of Social Affairs, Women's Empowerment and Child Protection in </w:t>
      </w:r>
      <w:proofErr w:type="spellStart"/>
      <w:r w:rsidRPr="002700B0">
        <w:rPr>
          <w:rFonts w:ascii="Times New Roman" w:eastAsia="Times New Roman" w:hAnsi="Times New Roman" w:cs="Times New Roman"/>
          <w:bCs/>
          <w:color w:val="000000"/>
          <w:sz w:val="24"/>
          <w:szCs w:val="24"/>
          <w:lang w:val="en-GB" w:eastAsia="en-GB"/>
        </w:rPr>
        <w:t>Pulau</w:t>
      </w:r>
      <w:proofErr w:type="spellEnd"/>
      <w:r w:rsidRPr="002700B0">
        <w:rPr>
          <w:rFonts w:ascii="Times New Roman" w:eastAsia="Times New Roman" w:hAnsi="Times New Roman" w:cs="Times New Roman"/>
          <w:bCs/>
          <w:color w:val="000000"/>
          <w:sz w:val="24"/>
          <w:szCs w:val="24"/>
          <w:lang w:val="en-GB" w:eastAsia="en-GB"/>
        </w:rPr>
        <w:t xml:space="preserve"> </w:t>
      </w:r>
      <w:proofErr w:type="spellStart"/>
      <w:r w:rsidRPr="002700B0">
        <w:rPr>
          <w:rFonts w:ascii="Times New Roman" w:eastAsia="Times New Roman" w:hAnsi="Times New Roman" w:cs="Times New Roman"/>
          <w:bCs/>
          <w:color w:val="000000"/>
          <w:sz w:val="24"/>
          <w:szCs w:val="24"/>
          <w:lang w:val="en-GB" w:eastAsia="en-GB"/>
        </w:rPr>
        <w:t>Morotai</w:t>
      </w:r>
      <w:proofErr w:type="spellEnd"/>
      <w:r w:rsidRPr="002700B0">
        <w:rPr>
          <w:rFonts w:ascii="Times New Roman" w:eastAsia="Times New Roman" w:hAnsi="Times New Roman" w:cs="Times New Roman"/>
          <w:bCs/>
          <w:color w:val="000000"/>
          <w:sz w:val="24"/>
          <w:szCs w:val="24"/>
          <w:lang w:val="en-GB" w:eastAsia="en-GB"/>
        </w:rPr>
        <w:t xml:space="preserve"> Regency and PKH assistants and village heads in the implementation of the Family Hope Program in </w:t>
      </w:r>
      <w:proofErr w:type="spellStart"/>
      <w:r w:rsidRPr="002700B0">
        <w:rPr>
          <w:rFonts w:ascii="Times New Roman" w:eastAsia="Times New Roman" w:hAnsi="Times New Roman" w:cs="Times New Roman"/>
          <w:bCs/>
          <w:color w:val="000000"/>
          <w:sz w:val="24"/>
          <w:szCs w:val="24"/>
          <w:lang w:val="en-GB" w:eastAsia="en-GB"/>
        </w:rPr>
        <w:t>Pandanga</w:t>
      </w:r>
      <w:proofErr w:type="spellEnd"/>
      <w:r w:rsidRPr="002700B0">
        <w:rPr>
          <w:rFonts w:ascii="Times New Roman" w:eastAsia="Times New Roman" w:hAnsi="Times New Roman" w:cs="Times New Roman"/>
          <w:bCs/>
          <w:color w:val="000000"/>
          <w:sz w:val="24"/>
          <w:szCs w:val="24"/>
          <w:lang w:val="en-GB" w:eastAsia="en-GB"/>
        </w:rPr>
        <w:t xml:space="preserve"> Village has caused various problems that have arisen, so that until now they have not been resolved.</w:t>
      </w:r>
    </w:p>
    <w:p w14:paraId="1035BC21" w14:textId="77777777" w:rsidR="002700B0" w:rsidRPr="002700B0" w:rsidRDefault="002700B0" w:rsidP="002700B0">
      <w:pPr>
        <w:spacing w:after="0" w:line="240" w:lineRule="auto"/>
        <w:rPr>
          <w:rFonts w:ascii="Times New Roman" w:eastAsia="Times New Roman" w:hAnsi="Times New Roman" w:cs="Times New Roman"/>
          <w:sz w:val="24"/>
          <w:szCs w:val="24"/>
          <w:lang w:val="en-GB" w:eastAsia="en-GB"/>
        </w:rPr>
      </w:pPr>
      <w:r w:rsidRPr="002700B0">
        <w:rPr>
          <w:rFonts w:ascii="Times New Roman" w:eastAsia="Times New Roman" w:hAnsi="Times New Roman" w:cs="Times New Roman"/>
          <w:bCs/>
          <w:color w:val="000000"/>
          <w:sz w:val="24"/>
          <w:szCs w:val="24"/>
          <w:lang w:val="en-GB" w:eastAsia="en-GB"/>
        </w:rPr>
        <w:t> </w:t>
      </w:r>
    </w:p>
    <w:p w14:paraId="787EEDB7" w14:textId="77777777" w:rsidR="002700B0" w:rsidRPr="002700B0" w:rsidRDefault="002700B0" w:rsidP="002700B0">
      <w:pPr>
        <w:spacing w:after="0" w:line="240" w:lineRule="auto"/>
        <w:rPr>
          <w:rFonts w:ascii="Times New Roman" w:eastAsia="Times New Roman" w:hAnsi="Times New Roman" w:cs="Times New Roman"/>
          <w:b/>
          <w:sz w:val="24"/>
          <w:szCs w:val="24"/>
          <w:lang w:val="en-GB" w:eastAsia="en-GB"/>
        </w:rPr>
      </w:pPr>
      <w:r w:rsidRPr="002700B0">
        <w:rPr>
          <w:rFonts w:ascii="Times New Roman" w:eastAsia="Times New Roman" w:hAnsi="Times New Roman" w:cs="Times New Roman"/>
          <w:b/>
          <w:bCs/>
          <w:color w:val="000000"/>
          <w:sz w:val="24"/>
          <w:szCs w:val="24"/>
          <w:lang w:val="en-GB" w:eastAsia="en-GB"/>
        </w:rPr>
        <w:t>REFERENCES</w:t>
      </w:r>
    </w:p>
    <w:p w14:paraId="7EE86E00" w14:textId="77777777" w:rsidR="002700B0" w:rsidRDefault="002700B0" w:rsidP="002700B0">
      <w:pPr>
        <w:autoSpaceDE w:val="0"/>
        <w:autoSpaceDN w:val="0"/>
        <w:adjustRightInd w:val="0"/>
        <w:spacing w:after="0" w:line="240" w:lineRule="auto"/>
        <w:ind w:left="709" w:hanging="709"/>
        <w:jc w:val="both"/>
        <w:rPr>
          <w:rFonts w:asciiTheme="majorBidi" w:hAnsiTheme="majorBidi" w:cstheme="majorBidi"/>
          <w:sz w:val="24"/>
          <w:szCs w:val="24"/>
        </w:rPr>
      </w:pPr>
      <w:r w:rsidRPr="00BF3EB0">
        <w:rPr>
          <w:rFonts w:asciiTheme="majorBidi" w:hAnsiTheme="majorBidi" w:cstheme="majorBidi"/>
          <w:sz w:val="24"/>
          <w:szCs w:val="24"/>
        </w:rPr>
        <w:t xml:space="preserve">Hadi, Soetrisno, 1985. </w:t>
      </w:r>
      <w:r w:rsidRPr="00BF3EB0">
        <w:rPr>
          <w:rFonts w:asciiTheme="majorBidi" w:hAnsiTheme="majorBidi" w:cstheme="majorBidi"/>
          <w:i/>
          <w:sz w:val="24"/>
          <w:szCs w:val="24"/>
        </w:rPr>
        <w:t>Metodologi Reseach Jilid II,</w:t>
      </w:r>
      <w:r w:rsidRPr="00BF3EB0">
        <w:rPr>
          <w:rFonts w:asciiTheme="majorBidi" w:hAnsiTheme="majorBidi" w:cstheme="majorBidi"/>
          <w:sz w:val="24"/>
          <w:szCs w:val="24"/>
        </w:rPr>
        <w:t xml:space="preserve"> Yogyakarta, Yayasan Penerbit Fakultas Psikologi UGM.</w:t>
      </w:r>
    </w:p>
    <w:p w14:paraId="35D0FC6C" w14:textId="77777777" w:rsidR="002700B0" w:rsidRDefault="002700B0" w:rsidP="002700B0">
      <w:pPr>
        <w:autoSpaceDE w:val="0"/>
        <w:autoSpaceDN w:val="0"/>
        <w:adjustRightInd w:val="0"/>
        <w:spacing w:after="0" w:line="240" w:lineRule="auto"/>
        <w:ind w:left="709" w:hanging="709"/>
        <w:jc w:val="both"/>
        <w:rPr>
          <w:rFonts w:asciiTheme="majorBidi" w:hAnsiTheme="majorBidi" w:cstheme="majorBidi"/>
          <w:sz w:val="24"/>
          <w:szCs w:val="24"/>
        </w:rPr>
      </w:pPr>
      <w:r>
        <w:rPr>
          <w:rFonts w:asciiTheme="majorBidi" w:hAnsiTheme="majorBidi" w:cstheme="majorBidi"/>
          <w:sz w:val="24"/>
          <w:szCs w:val="24"/>
        </w:rPr>
        <w:t xml:space="preserve">Jamasy, Owin, 2004. </w:t>
      </w:r>
      <w:r w:rsidRPr="00C45ACA">
        <w:rPr>
          <w:rFonts w:asciiTheme="majorBidi" w:hAnsiTheme="majorBidi" w:cstheme="majorBidi"/>
          <w:i/>
          <w:iCs/>
          <w:sz w:val="24"/>
          <w:szCs w:val="24"/>
        </w:rPr>
        <w:t>Keadilan Pemberdayaan Penanggulangan Kemiskinan</w:t>
      </w:r>
      <w:r>
        <w:rPr>
          <w:rFonts w:asciiTheme="majorBidi" w:hAnsiTheme="majorBidi" w:cstheme="majorBidi"/>
          <w:sz w:val="24"/>
          <w:szCs w:val="24"/>
        </w:rPr>
        <w:t>, Jakarta, Belantika.</w:t>
      </w:r>
    </w:p>
    <w:p w14:paraId="2D708FFB" w14:textId="77777777" w:rsidR="002700B0" w:rsidRDefault="002700B0" w:rsidP="002700B0">
      <w:pPr>
        <w:autoSpaceDE w:val="0"/>
        <w:autoSpaceDN w:val="0"/>
        <w:adjustRightInd w:val="0"/>
        <w:spacing w:after="0" w:line="240" w:lineRule="auto"/>
        <w:ind w:left="709" w:hanging="709"/>
        <w:jc w:val="both"/>
        <w:rPr>
          <w:rFonts w:asciiTheme="majorBidi" w:hAnsiTheme="majorBidi" w:cstheme="majorBidi"/>
          <w:sz w:val="24"/>
          <w:szCs w:val="24"/>
        </w:rPr>
      </w:pPr>
      <w:r w:rsidRPr="00BF3EB0">
        <w:rPr>
          <w:rFonts w:asciiTheme="majorBidi" w:hAnsiTheme="majorBidi" w:cstheme="majorBidi"/>
          <w:sz w:val="24"/>
          <w:szCs w:val="24"/>
        </w:rPr>
        <w:t xml:space="preserve">Muhammad, Djaali, 2003. </w:t>
      </w:r>
      <w:r w:rsidRPr="00BF3EB0">
        <w:rPr>
          <w:rFonts w:asciiTheme="majorBidi" w:hAnsiTheme="majorBidi" w:cstheme="majorBidi"/>
          <w:i/>
          <w:sz w:val="24"/>
          <w:szCs w:val="24"/>
        </w:rPr>
        <w:t>Metodologi Penelitian Sosial</w:t>
      </w:r>
      <w:r w:rsidRPr="00BF3EB0">
        <w:rPr>
          <w:rFonts w:asciiTheme="majorBidi" w:hAnsiTheme="majorBidi" w:cstheme="majorBidi"/>
          <w:sz w:val="24"/>
          <w:szCs w:val="24"/>
        </w:rPr>
        <w:t>, Jakarta, Restu Agung.</w:t>
      </w:r>
    </w:p>
    <w:p w14:paraId="5250545E" w14:textId="77777777" w:rsidR="002700B0" w:rsidRDefault="002700B0" w:rsidP="002700B0">
      <w:pPr>
        <w:autoSpaceDE w:val="0"/>
        <w:autoSpaceDN w:val="0"/>
        <w:adjustRightInd w:val="0"/>
        <w:spacing w:after="0" w:line="240" w:lineRule="auto"/>
        <w:ind w:left="709" w:hanging="709"/>
        <w:jc w:val="both"/>
        <w:rPr>
          <w:rFonts w:ascii="Times New Roman" w:hAnsi="Times New Roman"/>
          <w:sz w:val="24"/>
          <w:szCs w:val="24"/>
        </w:rPr>
      </w:pPr>
      <w:r>
        <w:rPr>
          <w:rFonts w:ascii="Times New Roman" w:hAnsi="Times New Roman"/>
          <w:sz w:val="24"/>
          <w:szCs w:val="24"/>
        </w:rPr>
        <w:lastRenderedPageBreak/>
        <w:t>Mukhtar, 2013</w:t>
      </w:r>
      <w:r w:rsidRPr="00D21BAA">
        <w:rPr>
          <w:rFonts w:ascii="Times New Roman" w:hAnsi="Times New Roman"/>
          <w:sz w:val="24"/>
          <w:szCs w:val="24"/>
        </w:rPr>
        <w:t xml:space="preserve">. </w:t>
      </w:r>
      <w:r w:rsidRPr="00D21BAA">
        <w:rPr>
          <w:rFonts w:ascii="Times New Roman" w:hAnsi="Times New Roman"/>
          <w:i/>
          <w:sz w:val="24"/>
          <w:szCs w:val="24"/>
        </w:rPr>
        <w:t>Metode Praktis Penelitian Dskriptif Kualitatif</w:t>
      </w:r>
      <w:r w:rsidRPr="00D21BAA">
        <w:rPr>
          <w:rFonts w:ascii="Times New Roman" w:hAnsi="Times New Roman"/>
          <w:sz w:val="24"/>
          <w:szCs w:val="24"/>
        </w:rPr>
        <w:t>. Referensi, Jakarta Selatan.</w:t>
      </w:r>
    </w:p>
    <w:p w14:paraId="6EC17F39" w14:textId="77777777" w:rsidR="002700B0" w:rsidRDefault="002700B0" w:rsidP="002700B0">
      <w:pPr>
        <w:autoSpaceDE w:val="0"/>
        <w:autoSpaceDN w:val="0"/>
        <w:adjustRightInd w:val="0"/>
        <w:spacing w:after="0" w:line="240" w:lineRule="auto"/>
        <w:ind w:left="709" w:hanging="709"/>
        <w:jc w:val="both"/>
        <w:rPr>
          <w:rFonts w:ascii="Times New Roman" w:hAnsi="Times New Roman"/>
          <w:sz w:val="24"/>
          <w:szCs w:val="24"/>
        </w:rPr>
      </w:pPr>
      <w:r>
        <w:rPr>
          <w:rFonts w:ascii="Times New Roman" w:hAnsi="Times New Roman"/>
          <w:sz w:val="24"/>
          <w:szCs w:val="24"/>
        </w:rPr>
        <w:t xml:space="preserve">Nasikun, 2001. </w:t>
      </w:r>
      <w:r w:rsidRPr="00192720">
        <w:rPr>
          <w:rFonts w:ascii="Times New Roman" w:hAnsi="Times New Roman"/>
          <w:i/>
          <w:iCs/>
          <w:sz w:val="24"/>
          <w:szCs w:val="24"/>
        </w:rPr>
        <w:t>Isu dan Kebijakan Penanggulangan Kemiskinan</w:t>
      </w:r>
      <w:r>
        <w:rPr>
          <w:rFonts w:ascii="Times New Roman" w:hAnsi="Times New Roman"/>
          <w:sz w:val="24"/>
          <w:szCs w:val="24"/>
        </w:rPr>
        <w:t>, Magister Administrasi Publik, Yogyakarta, UGM.</w:t>
      </w:r>
    </w:p>
    <w:p w14:paraId="103AAF30" w14:textId="77777777" w:rsidR="002700B0" w:rsidRDefault="002700B0" w:rsidP="002700B0">
      <w:pPr>
        <w:pStyle w:val="ListParagraph"/>
        <w:spacing w:after="0" w:line="240" w:lineRule="auto"/>
        <w:ind w:left="709" w:hanging="709"/>
        <w:jc w:val="both"/>
        <w:rPr>
          <w:rFonts w:ascii="Times New Roman" w:hAnsi="Times New Roman"/>
          <w:sz w:val="24"/>
          <w:szCs w:val="24"/>
        </w:rPr>
      </w:pPr>
      <w:proofErr w:type="spellStart"/>
      <w:r>
        <w:rPr>
          <w:rFonts w:ascii="Times New Roman" w:hAnsi="Times New Roman"/>
          <w:sz w:val="24"/>
          <w:szCs w:val="24"/>
        </w:rPr>
        <w:t>Peraturan</w:t>
      </w:r>
      <w:proofErr w:type="spellEnd"/>
      <w:r>
        <w:rPr>
          <w:rFonts w:ascii="Times New Roman" w:hAnsi="Times New Roman"/>
          <w:sz w:val="24"/>
          <w:szCs w:val="24"/>
        </w:rPr>
        <w:t xml:space="preserve"> Menteri </w:t>
      </w:r>
      <w:proofErr w:type="spellStart"/>
      <w:r>
        <w:rPr>
          <w:rFonts w:ascii="Times New Roman" w:hAnsi="Times New Roman"/>
          <w:sz w:val="24"/>
          <w:szCs w:val="24"/>
        </w:rPr>
        <w:t>Sosial</w:t>
      </w:r>
      <w:proofErr w:type="spellEnd"/>
      <w:r>
        <w:rPr>
          <w:rFonts w:ascii="Times New Roman" w:hAnsi="Times New Roman"/>
          <w:sz w:val="24"/>
          <w:szCs w:val="24"/>
        </w:rPr>
        <w:t xml:space="preserve"> </w:t>
      </w:r>
      <w:proofErr w:type="spellStart"/>
      <w:r>
        <w:rPr>
          <w:rFonts w:ascii="Times New Roman" w:hAnsi="Times New Roman"/>
          <w:sz w:val="24"/>
          <w:szCs w:val="24"/>
        </w:rPr>
        <w:t>Republik</w:t>
      </w:r>
      <w:proofErr w:type="spellEnd"/>
      <w:r>
        <w:rPr>
          <w:rFonts w:ascii="Times New Roman" w:hAnsi="Times New Roman"/>
          <w:sz w:val="24"/>
          <w:szCs w:val="24"/>
        </w:rPr>
        <w:t xml:space="preserve"> Indonesia No.1 </w:t>
      </w:r>
      <w:proofErr w:type="spellStart"/>
      <w:r>
        <w:rPr>
          <w:rFonts w:ascii="Times New Roman" w:hAnsi="Times New Roman"/>
          <w:sz w:val="24"/>
          <w:szCs w:val="24"/>
        </w:rPr>
        <w:t>Tahun</w:t>
      </w:r>
      <w:proofErr w:type="spellEnd"/>
      <w:r>
        <w:rPr>
          <w:rFonts w:ascii="Times New Roman" w:hAnsi="Times New Roman"/>
          <w:sz w:val="24"/>
          <w:szCs w:val="24"/>
        </w:rPr>
        <w:t xml:space="preserve"> 2018 </w:t>
      </w:r>
      <w:proofErr w:type="spellStart"/>
      <w:r>
        <w:rPr>
          <w:rFonts w:ascii="Times New Roman" w:hAnsi="Times New Roman"/>
          <w:sz w:val="24"/>
          <w:szCs w:val="24"/>
        </w:rPr>
        <w:t>tentang</w:t>
      </w:r>
      <w:proofErr w:type="spellEnd"/>
      <w:r>
        <w:rPr>
          <w:rFonts w:ascii="Times New Roman" w:hAnsi="Times New Roman"/>
          <w:sz w:val="24"/>
          <w:szCs w:val="24"/>
        </w:rPr>
        <w:t xml:space="preserve"> </w:t>
      </w:r>
      <w:proofErr w:type="spellStart"/>
      <w:r>
        <w:rPr>
          <w:rFonts w:ascii="Times New Roman" w:hAnsi="Times New Roman"/>
          <w:sz w:val="24"/>
          <w:szCs w:val="24"/>
        </w:rPr>
        <w:t>Keluarga</w:t>
      </w:r>
      <w:proofErr w:type="spellEnd"/>
      <w:r>
        <w:rPr>
          <w:rFonts w:ascii="Times New Roman" w:hAnsi="Times New Roman"/>
          <w:sz w:val="24"/>
          <w:szCs w:val="24"/>
        </w:rPr>
        <w:t xml:space="preserve"> </w:t>
      </w:r>
      <w:proofErr w:type="spellStart"/>
      <w:r>
        <w:rPr>
          <w:rFonts w:ascii="Times New Roman" w:hAnsi="Times New Roman"/>
          <w:sz w:val="24"/>
          <w:szCs w:val="24"/>
        </w:rPr>
        <w:t>Harapan</w:t>
      </w:r>
      <w:proofErr w:type="spellEnd"/>
    </w:p>
    <w:p w14:paraId="365F731E" w14:textId="77777777" w:rsidR="002700B0" w:rsidRPr="00D10FCE" w:rsidRDefault="002700B0" w:rsidP="002700B0">
      <w:pPr>
        <w:pStyle w:val="ListParagraph"/>
        <w:spacing w:after="0" w:line="240" w:lineRule="auto"/>
        <w:ind w:left="709" w:hanging="709"/>
        <w:jc w:val="both"/>
        <w:rPr>
          <w:rFonts w:ascii="Times New Roman" w:hAnsi="Times New Roman"/>
          <w:sz w:val="24"/>
          <w:szCs w:val="24"/>
        </w:rPr>
      </w:pPr>
    </w:p>
    <w:p w14:paraId="06D025F6" w14:textId="77777777" w:rsidR="002700B0" w:rsidRDefault="002700B0" w:rsidP="002700B0">
      <w:pPr>
        <w:autoSpaceDE w:val="0"/>
        <w:autoSpaceDN w:val="0"/>
        <w:adjustRightInd w:val="0"/>
        <w:spacing w:after="0" w:line="240" w:lineRule="auto"/>
        <w:ind w:left="709" w:hanging="709"/>
        <w:jc w:val="both"/>
        <w:rPr>
          <w:rFonts w:asciiTheme="majorBidi" w:hAnsiTheme="majorBidi" w:cstheme="majorBidi"/>
          <w:sz w:val="24"/>
          <w:szCs w:val="24"/>
        </w:rPr>
      </w:pPr>
      <w:r w:rsidRPr="00BF3EB0">
        <w:rPr>
          <w:rFonts w:asciiTheme="majorBidi" w:hAnsiTheme="majorBidi" w:cstheme="majorBidi"/>
          <w:sz w:val="24"/>
          <w:szCs w:val="24"/>
        </w:rPr>
        <w:t xml:space="preserve">Riduwan, 2005. </w:t>
      </w:r>
      <w:r w:rsidRPr="00BF3EB0">
        <w:rPr>
          <w:rFonts w:asciiTheme="majorBidi" w:hAnsiTheme="majorBidi" w:cstheme="majorBidi"/>
          <w:i/>
          <w:sz w:val="24"/>
          <w:szCs w:val="24"/>
        </w:rPr>
        <w:t>Metode dan Teknik Penyusunan Tesis</w:t>
      </w:r>
      <w:r w:rsidRPr="00BF3EB0">
        <w:rPr>
          <w:rFonts w:asciiTheme="majorBidi" w:hAnsiTheme="majorBidi" w:cstheme="majorBidi"/>
          <w:sz w:val="24"/>
          <w:szCs w:val="24"/>
        </w:rPr>
        <w:t>, Bandung, Alva Beta.</w:t>
      </w:r>
    </w:p>
    <w:p w14:paraId="7A4CFC98" w14:textId="77777777" w:rsidR="002700B0" w:rsidRPr="009E2724" w:rsidRDefault="002700B0" w:rsidP="002700B0">
      <w:pPr>
        <w:autoSpaceDE w:val="0"/>
        <w:autoSpaceDN w:val="0"/>
        <w:adjustRightInd w:val="0"/>
        <w:spacing w:after="0" w:line="240" w:lineRule="auto"/>
        <w:ind w:left="709" w:hanging="709"/>
        <w:jc w:val="both"/>
        <w:rPr>
          <w:rFonts w:asciiTheme="majorBidi" w:hAnsiTheme="majorBidi" w:cstheme="majorBidi"/>
          <w:sz w:val="24"/>
          <w:szCs w:val="24"/>
        </w:rPr>
      </w:pPr>
      <w:r>
        <w:rPr>
          <w:rFonts w:asciiTheme="majorBidi" w:hAnsiTheme="majorBidi" w:cstheme="majorBidi"/>
          <w:sz w:val="24"/>
          <w:szCs w:val="24"/>
        </w:rPr>
        <w:t xml:space="preserve">Rosmiati, dkk, 2011. </w:t>
      </w:r>
      <w:r w:rsidRPr="009E2724">
        <w:rPr>
          <w:rFonts w:asciiTheme="majorBidi" w:hAnsiTheme="majorBidi" w:cstheme="majorBidi"/>
          <w:i/>
          <w:iCs/>
          <w:sz w:val="24"/>
          <w:szCs w:val="24"/>
        </w:rPr>
        <w:t xml:space="preserve">Program Penanggulangan Kemiskinan Kabinet </w:t>
      </w:r>
      <w:bookmarkStart w:id="0" w:name="_GoBack"/>
      <w:bookmarkEnd w:id="0"/>
      <w:r w:rsidRPr="009E2724">
        <w:rPr>
          <w:rFonts w:asciiTheme="majorBidi" w:hAnsiTheme="majorBidi" w:cstheme="majorBidi"/>
          <w:i/>
          <w:iCs/>
          <w:sz w:val="24"/>
          <w:szCs w:val="24"/>
        </w:rPr>
        <w:t>Indonesia Bersatu II,</w:t>
      </w:r>
      <w:r>
        <w:rPr>
          <w:rFonts w:asciiTheme="majorBidi" w:hAnsiTheme="majorBidi" w:cstheme="majorBidi"/>
          <w:sz w:val="24"/>
          <w:szCs w:val="24"/>
        </w:rPr>
        <w:t xml:space="preserve"> Jakarta, KEMINFO RI.</w:t>
      </w:r>
    </w:p>
    <w:p w14:paraId="76835631" w14:textId="77777777" w:rsidR="002700B0" w:rsidRPr="00BF3EB0" w:rsidRDefault="002700B0" w:rsidP="002700B0">
      <w:pPr>
        <w:autoSpaceDE w:val="0"/>
        <w:autoSpaceDN w:val="0"/>
        <w:adjustRightInd w:val="0"/>
        <w:spacing w:after="0" w:line="240" w:lineRule="auto"/>
        <w:ind w:left="709" w:hanging="709"/>
        <w:jc w:val="both"/>
        <w:rPr>
          <w:rFonts w:ascii="Times New Roman" w:hAnsi="Times New Roman"/>
          <w:sz w:val="24"/>
          <w:szCs w:val="24"/>
        </w:rPr>
      </w:pPr>
      <w:r w:rsidRPr="00BF3EB0">
        <w:rPr>
          <w:rFonts w:ascii="Times New Roman" w:hAnsi="Times New Roman"/>
          <w:sz w:val="24"/>
          <w:szCs w:val="24"/>
        </w:rPr>
        <w:t xml:space="preserve">Sanapiah, Faisal, 1999. </w:t>
      </w:r>
      <w:r w:rsidRPr="00BF3EB0">
        <w:rPr>
          <w:rFonts w:ascii="Times New Roman" w:hAnsi="Times New Roman"/>
          <w:i/>
          <w:sz w:val="24"/>
          <w:szCs w:val="24"/>
        </w:rPr>
        <w:t>Format-Format Penelitian Sosial,</w:t>
      </w:r>
      <w:r w:rsidRPr="00BF3EB0">
        <w:rPr>
          <w:rFonts w:ascii="Times New Roman" w:hAnsi="Times New Roman"/>
          <w:sz w:val="24"/>
          <w:szCs w:val="24"/>
        </w:rPr>
        <w:t xml:space="preserve"> Jakarta, Gramedia.</w:t>
      </w:r>
    </w:p>
    <w:p w14:paraId="278E831F" w14:textId="77777777" w:rsidR="002700B0" w:rsidRPr="00BF3EB0" w:rsidRDefault="002700B0" w:rsidP="002700B0">
      <w:pPr>
        <w:pStyle w:val="ListParagraph"/>
        <w:autoSpaceDE w:val="0"/>
        <w:autoSpaceDN w:val="0"/>
        <w:adjustRightInd w:val="0"/>
        <w:spacing w:after="0" w:line="240" w:lineRule="auto"/>
        <w:ind w:left="709" w:hanging="709"/>
        <w:jc w:val="both"/>
        <w:rPr>
          <w:rFonts w:asciiTheme="majorBidi" w:hAnsiTheme="majorBidi" w:cstheme="majorBidi"/>
          <w:sz w:val="24"/>
          <w:szCs w:val="24"/>
        </w:rPr>
      </w:pPr>
      <w:proofErr w:type="spellStart"/>
      <w:r w:rsidRPr="00BF3EB0">
        <w:rPr>
          <w:rFonts w:asciiTheme="majorBidi" w:hAnsiTheme="majorBidi" w:cstheme="majorBidi"/>
          <w:sz w:val="24"/>
          <w:szCs w:val="24"/>
        </w:rPr>
        <w:t>Soekanto</w:t>
      </w:r>
      <w:proofErr w:type="spellEnd"/>
      <w:r w:rsidRPr="00BF3EB0">
        <w:rPr>
          <w:rFonts w:asciiTheme="majorBidi" w:hAnsiTheme="majorBidi" w:cstheme="majorBidi"/>
          <w:sz w:val="24"/>
          <w:szCs w:val="24"/>
        </w:rPr>
        <w:t xml:space="preserve">, </w:t>
      </w:r>
      <w:proofErr w:type="spellStart"/>
      <w:r w:rsidRPr="00BF3EB0">
        <w:rPr>
          <w:rFonts w:asciiTheme="majorBidi" w:hAnsiTheme="majorBidi" w:cstheme="majorBidi"/>
          <w:sz w:val="24"/>
          <w:szCs w:val="24"/>
        </w:rPr>
        <w:t>Soerjono</w:t>
      </w:r>
      <w:proofErr w:type="spellEnd"/>
      <w:r w:rsidRPr="00BF3EB0">
        <w:rPr>
          <w:rFonts w:asciiTheme="majorBidi" w:hAnsiTheme="majorBidi" w:cstheme="majorBidi"/>
          <w:sz w:val="24"/>
          <w:szCs w:val="24"/>
        </w:rPr>
        <w:t xml:space="preserve">, 2002. </w:t>
      </w:r>
      <w:proofErr w:type="spellStart"/>
      <w:r w:rsidRPr="00BF3EB0">
        <w:rPr>
          <w:rFonts w:asciiTheme="majorBidi" w:hAnsiTheme="majorBidi" w:cstheme="majorBidi"/>
          <w:i/>
          <w:sz w:val="24"/>
          <w:szCs w:val="24"/>
        </w:rPr>
        <w:t>Sosiologi</w:t>
      </w:r>
      <w:proofErr w:type="spellEnd"/>
      <w:r w:rsidRPr="00BF3EB0">
        <w:rPr>
          <w:rFonts w:asciiTheme="majorBidi" w:hAnsiTheme="majorBidi" w:cstheme="majorBidi"/>
          <w:i/>
          <w:sz w:val="24"/>
          <w:szCs w:val="24"/>
        </w:rPr>
        <w:t xml:space="preserve"> </w:t>
      </w:r>
      <w:proofErr w:type="spellStart"/>
      <w:r w:rsidRPr="00BF3EB0">
        <w:rPr>
          <w:rFonts w:asciiTheme="majorBidi" w:hAnsiTheme="majorBidi" w:cstheme="majorBidi"/>
          <w:i/>
          <w:sz w:val="24"/>
          <w:szCs w:val="24"/>
        </w:rPr>
        <w:t>Suatu</w:t>
      </w:r>
      <w:proofErr w:type="spellEnd"/>
      <w:r w:rsidRPr="00BF3EB0">
        <w:rPr>
          <w:rFonts w:asciiTheme="majorBidi" w:hAnsiTheme="majorBidi" w:cstheme="majorBidi"/>
          <w:i/>
          <w:sz w:val="24"/>
          <w:szCs w:val="24"/>
        </w:rPr>
        <w:t xml:space="preserve"> </w:t>
      </w:r>
      <w:proofErr w:type="spellStart"/>
      <w:r w:rsidRPr="00BF3EB0">
        <w:rPr>
          <w:rFonts w:asciiTheme="majorBidi" w:hAnsiTheme="majorBidi" w:cstheme="majorBidi"/>
          <w:i/>
          <w:sz w:val="24"/>
          <w:szCs w:val="24"/>
        </w:rPr>
        <w:t>Pengantar</w:t>
      </w:r>
      <w:proofErr w:type="spellEnd"/>
      <w:r w:rsidRPr="00BF3EB0">
        <w:rPr>
          <w:rFonts w:asciiTheme="majorBidi" w:hAnsiTheme="majorBidi" w:cstheme="majorBidi"/>
          <w:i/>
          <w:sz w:val="24"/>
          <w:szCs w:val="24"/>
        </w:rPr>
        <w:t>,</w:t>
      </w:r>
      <w:r w:rsidRPr="00BF3EB0">
        <w:rPr>
          <w:rFonts w:asciiTheme="majorBidi" w:hAnsiTheme="majorBidi" w:cstheme="majorBidi"/>
          <w:sz w:val="24"/>
          <w:szCs w:val="24"/>
        </w:rPr>
        <w:t xml:space="preserve"> Jakarta. </w:t>
      </w:r>
      <w:proofErr w:type="spellStart"/>
      <w:r w:rsidRPr="00BF3EB0">
        <w:rPr>
          <w:rFonts w:asciiTheme="majorBidi" w:hAnsiTheme="majorBidi" w:cstheme="majorBidi"/>
          <w:sz w:val="24"/>
          <w:szCs w:val="24"/>
        </w:rPr>
        <w:t>Rajawali</w:t>
      </w:r>
      <w:proofErr w:type="spellEnd"/>
      <w:r w:rsidRPr="00BF3EB0">
        <w:rPr>
          <w:rFonts w:asciiTheme="majorBidi" w:hAnsiTheme="majorBidi" w:cstheme="majorBidi"/>
          <w:sz w:val="24"/>
          <w:szCs w:val="24"/>
        </w:rPr>
        <w:t xml:space="preserve"> Press.</w:t>
      </w:r>
    </w:p>
    <w:p w14:paraId="214916B4" w14:textId="77777777" w:rsidR="002700B0" w:rsidRDefault="002700B0" w:rsidP="002700B0">
      <w:pPr>
        <w:autoSpaceDE w:val="0"/>
        <w:autoSpaceDN w:val="0"/>
        <w:adjustRightInd w:val="0"/>
        <w:spacing w:after="0" w:line="240" w:lineRule="auto"/>
        <w:ind w:left="709" w:hanging="709"/>
        <w:jc w:val="both"/>
        <w:rPr>
          <w:rFonts w:asciiTheme="majorBidi" w:hAnsiTheme="majorBidi" w:cstheme="majorBidi"/>
          <w:sz w:val="24"/>
          <w:szCs w:val="24"/>
        </w:rPr>
      </w:pPr>
      <w:r w:rsidRPr="00BF3EB0">
        <w:rPr>
          <w:rFonts w:asciiTheme="majorBidi" w:hAnsiTheme="majorBidi" w:cstheme="majorBidi"/>
          <w:sz w:val="24"/>
          <w:szCs w:val="24"/>
        </w:rPr>
        <w:t>Sugiyono, 2010.</w:t>
      </w:r>
      <w:r w:rsidRPr="00BF3EB0">
        <w:rPr>
          <w:rFonts w:asciiTheme="majorBidi" w:hAnsiTheme="majorBidi" w:cstheme="majorBidi"/>
          <w:i/>
          <w:sz w:val="24"/>
          <w:szCs w:val="24"/>
        </w:rPr>
        <w:t xml:space="preserve"> Metode Penelitian Kualitatif  </w:t>
      </w:r>
      <w:r w:rsidRPr="00BF3EB0">
        <w:rPr>
          <w:rFonts w:asciiTheme="majorBidi" w:hAnsiTheme="majorBidi" w:cstheme="majorBidi"/>
          <w:sz w:val="24"/>
          <w:szCs w:val="24"/>
        </w:rPr>
        <w:t>R &amp; D, Bandung, Alfabeta.</w:t>
      </w:r>
    </w:p>
    <w:p w14:paraId="0BF8B416" w14:textId="77777777" w:rsidR="002700B0" w:rsidRDefault="002700B0" w:rsidP="002700B0">
      <w:pPr>
        <w:autoSpaceDE w:val="0"/>
        <w:autoSpaceDN w:val="0"/>
        <w:adjustRightInd w:val="0"/>
        <w:spacing w:after="0" w:line="240" w:lineRule="auto"/>
        <w:ind w:left="709" w:hanging="709"/>
        <w:jc w:val="both"/>
        <w:rPr>
          <w:rFonts w:asciiTheme="majorBidi" w:hAnsiTheme="majorBidi" w:cstheme="majorBidi"/>
          <w:sz w:val="24"/>
          <w:szCs w:val="24"/>
        </w:rPr>
      </w:pPr>
      <w:r>
        <w:rPr>
          <w:rFonts w:asciiTheme="majorBidi" w:hAnsiTheme="majorBidi" w:cstheme="majorBidi"/>
          <w:sz w:val="24"/>
          <w:szCs w:val="24"/>
        </w:rPr>
        <w:t xml:space="preserve">Suharto, Edy, 2005. </w:t>
      </w:r>
      <w:r w:rsidRPr="00F65EB1">
        <w:rPr>
          <w:rFonts w:asciiTheme="majorBidi" w:hAnsiTheme="majorBidi" w:cstheme="majorBidi"/>
          <w:i/>
          <w:iCs/>
          <w:sz w:val="24"/>
          <w:szCs w:val="24"/>
        </w:rPr>
        <w:t>Membangun Masyarakat Memberdayakan Rakyat,</w:t>
      </w:r>
      <w:r>
        <w:rPr>
          <w:rFonts w:asciiTheme="majorBidi" w:hAnsiTheme="majorBidi" w:cstheme="majorBidi"/>
          <w:sz w:val="24"/>
          <w:szCs w:val="24"/>
        </w:rPr>
        <w:t xml:space="preserve"> Bandung, Adita.</w:t>
      </w:r>
    </w:p>
    <w:p w14:paraId="5F216869" w14:textId="77777777" w:rsidR="002700B0" w:rsidRDefault="002700B0" w:rsidP="002700B0">
      <w:pPr>
        <w:autoSpaceDE w:val="0"/>
        <w:autoSpaceDN w:val="0"/>
        <w:adjustRightInd w:val="0"/>
        <w:spacing w:after="0" w:line="240" w:lineRule="auto"/>
        <w:ind w:left="709" w:hanging="709"/>
        <w:jc w:val="both"/>
        <w:rPr>
          <w:rFonts w:asciiTheme="majorBidi" w:hAnsiTheme="majorBidi" w:cstheme="majorBidi"/>
          <w:sz w:val="24"/>
          <w:szCs w:val="24"/>
        </w:rPr>
      </w:pPr>
      <w:r>
        <w:rPr>
          <w:rFonts w:asciiTheme="majorBidi" w:hAnsiTheme="majorBidi" w:cstheme="majorBidi"/>
          <w:sz w:val="24"/>
          <w:szCs w:val="24"/>
        </w:rPr>
        <w:t xml:space="preserve">Tim Penyusun PKH, 2019. </w:t>
      </w:r>
      <w:r w:rsidRPr="00C03DA0">
        <w:rPr>
          <w:rFonts w:asciiTheme="majorBidi" w:hAnsiTheme="majorBidi" w:cstheme="majorBidi"/>
          <w:i/>
          <w:iCs/>
          <w:sz w:val="24"/>
          <w:szCs w:val="24"/>
        </w:rPr>
        <w:t>Pedoman Operasional PKH Bagi Pemberi Pelayanan Kesejahteraan Sosial</w:t>
      </w:r>
      <w:r>
        <w:rPr>
          <w:rFonts w:asciiTheme="majorBidi" w:hAnsiTheme="majorBidi" w:cstheme="majorBidi"/>
          <w:sz w:val="24"/>
          <w:szCs w:val="24"/>
        </w:rPr>
        <w:t>, Jakarta.</w:t>
      </w:r>
    </w:p>
    <w:p w14:paraId="1FAF7BBB" w14:textId="77777777" w:rsidR="002700B0" w:rsidRDefault="002700B0" w:rsidP="002700B0">
      <w:pPr>
        <w:autoSpaceDE w:val="0"/>
        <w:autoSpaceDN w:val="0"/>
        <w:adjustRightInd w:val="0"/>
        <w:spacing w:after="0" w:line="240" w:lineRule="auto"/>
        <w:ind w:left="709" w:hanging="709"/>
        <w:jc w:val="both"/>
        <w:rPr>
          <w:rFonts w:asciiTheme="majorBidi" w:hAnsiTheme="majorBidi" w:cstheme="majorBidi"/>
          <w:sz w:val="24"/>
          <w:szCs w:val="24"/>
        </w:rPr>
      </w:pPr>
      <w:r>
        <w:rPr>
          <w:rFonts w:asciiTheme="majorBidi" w:hAnsiTheme="majorBidi" w:cstheme="majorBidi"/>
          <w:sz w:val="24"/>
          <w:szCs w:val="24"/>
        </w:rPr>
        <w:t xml:space="preserve">TNP2K, 2019. </w:t>
      </w:r>
      <w:r w:rsidRPr="00F65EB1">
        <w:rPr>
          <w:rFonts w:asciiTheme="majorBidi" w:hAnsiTheme="majorBidi" w:cstheme="majorBidi"/>
          <w:i/>
          <w:iCs/>
          <w:sz w:val="24"/>
          <w:szCs w:val="24"/>
        </w:rPr>
        <w:t>Rangkuman Informasi Program Keluarga Harapan,</w:t>
      </w:r>
      <w:r>
        <w:rPr>
          <w:rFonts w:asciiTheme="majorBidi" w:hAnsiTheme="majorBidi" w:cstheme="majorBidi"/>
          <w:sz w:val="24"/>
          <w:szCs w:val="24"/>
        </w:rPr>
        <w:t xml:space="preserve"> Edisi Juli 2019.</w:t>
      </w:r>
    </w:p>
    <w:p w14:paraId="7512AD61" w14:textId="2A2A8AE1" w:rsidR="00B61EEF" w:rsidRPr="0032574C" w:rsidRDefault="002700B0" w:rsidP="002700B0">
      <w:pPr>
        <w:pStyle w:val="NormalWeb"/>
        <w:spacing w:before="0" w:beforeAutospacing="0" w:after="0" w:afterAutospacing="0"/>
        <w:ind w:left="709" w:hanging="709"/>
        <w:jc w:val="both"/>
      </w:pPr>
      <w:r>
        <w:rPr>
          <w:rFonts w:asciiTheme="majorBidi" w:hAnsiTheme="majorBidi" w:cstheme="majorBidi"/>
        </w:rPr>
        <w:t xml:space="preserve">Tony, </w:t>
      </w:r>
      <w:proofErr w:type="spellStart"/>
      <w:r>
        <w:rPr>
          <w:rFonts w:asciiTheme="majorBidi" w:hAnsiTheme="majorBidi" w:cstheme="majorBidi"/>
        </w:rPr>
        <w:t>Fredian</w:t>
      </w:r>
      <w:proofErr w:type="spellEnd"/>
      <w:r>
        <w:rPr>
          <w:rFonts w:asciiTheme="majorBidi" w:hAnsiTheme="majorBidi" w:cstheme="majorBidi"/>
        </w:rPr>
        <w:t xml:space="preserve">, 2014. </w:t>
      </w:r>
      <w:proofErr w:type="spellStart"/>
      <w:r w:rsidRPr="00C45ACA">
        <w:rPr>
          <w:rFonts w:asciiTheme="majorBidi" w:hAnsiTheme="majorBidi" w:cstheme="majorBidi"/>
          <w:i/>
          <w:iCs/>
        </w:rPr>
        <w:t>Pengembangan</w:t>
      </w:r>
      <w:proofErr w:type="spellEnd"/>
      <w:r w:rsidRPr="00C45ACA">
        <w:rPr>
          <w:rFonts w:asciiTheme="majorBidi" w:hAnsiTheme="majorBidi" w:cstheme="majorBidi"/>
          <w:i/>
          <w:iCs/>
        </w:rPr>
        <w:t xml:space="preserve"> Masyarakat</w:t>
      </w:r>
      <w:r>
        <w:rPr>
          <w:rFonts w:asciiTheme="majorBidi" w:hAnsiTheme="majorBidi" w:cstheme="majorBidi"/>
        </w:rPr>
        <w:t>, Jakarta, YOI</w:t>
      </w:r>
    </w:p>
    <w:sectPr w:rsidR="00B61EEF" w:rsidRPr="0032574C" w:rsidSect="002700B0">
      <w:footerReference w:type="default" r:id="rId13"/>
      <w:pgSz w:w="11906" w:h="16838"/>
      <w:pgMar w:top="1440" w:right="1440" w:bottom="1440" w:left="1440" w:header="708" w:footer="708" w:gutter="0"/>
      <w:pgNumType w:start="51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2D9470" w14:textId="77777777" w:rsidR="007D1A47" w:rsidRDefault="007D1A47">
      <w:pPr>
        <w:spacing w:line="240" w:lineRule="auto"/>
      </w:pPr>
      <w:r>
        <w:separator/>
      </w:r>
    </w:p>
  </w:endnote>
  <w:endnote w:type="continuationSeparator" w:id="0">
    <w:p w14:paraId="61E4E9EB" w14:textId="77777777" w:rsidR="007D1A47" w:rsidRDefault="007D1A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AdvTTb8864ccf . B">
    <w:altName w:val="Segoe Print"/>
    <w:charset w:val="00"/>
    <w:family w:val="auto"/>
    <w:pitch w:val="default"/>
  </w:font>
  <w:font w:name="AdvP0005">
    <w:altName w:val="Segoe Print"/>
    <w:charset w:val="00"/>
    <w:family w:val="auto"/>
    <w:pitch w:val="default"/>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0235475"/>
      <w:docPartObj>
        <w:docPartGallery w:val="Page Numbers (Bottom of Page)"/>
        <w:docPartUnique/>
      </w:docPartObj>
    </w:sdtPr>
    <w:sdtEndPr>
      <w:rPr>
        <w:noProof/>
      </w:rPr>
    </w:sdtEndPr>
    <w:sdtContent>
      <w:p w14:paraId="034781D2" w14:textId="77777777" w:rsidR="00891E92" w:rsidRDefault="00891E9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94BFB47" w14:textId="77777777" w:rsidR="00891E92" w:rsidRDefault="00891E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CDBFD3" w14:textId="77777777" w:rsidR="007D1A47" w:rsidRDefault="007D1A47">
      <w:pPr>
        <w:spacing w:after="0" w:line="240" w:lineRule="auto"/>
      </w:pPr>
      <w:r>
        <w:separator/>
      </w:r>
    </w:p>
  </w:footnote>
  <w:footnote w:type="continuationSeparator" w:id="0">
    <w:p w14:paraId="6BD95723" w14:textId="77777777" w:rsidR="007D1A47" w:rsidRDefault="007D1A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131C85"/>
    <w:multiLevelType w:val="hybridMultilevel"/>
    <w:tmpl w:val="7FAA1422"/>
    <w:lvl w:ilvl="0" w:tplc="C7D82076">
      <w:start w:val="1"/>
      <w:numFmt w:val="decimal"/>
      <w:lvlText w:val="%1."/>
      <w:lvlJc w:val="left"/>
      <w:pPr>
        <w:ind w:left="720" w:hanging="360"/>
      </w:pPr>
      <w:rPr>
        <w:rFonts w:hint="default"/>
        <w:b w:val="0"/>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12A"/>
    <w:rsid w:val="00071804"/>
    <w:rsid w:val="001C1969"/>
    <w:rsid w:val="002700B0"/>
    <w:rsid w:val="0027660D"/>
    <w:rsid w:val="002C36F6"/>
    <w:rsid w:val="002F0525"/>
    <w:rsid w:val="00307510"/>
    <w:rsid w:val="0032574C"/>
    <w:rsid w:val="00363D98"/>
    <w:rsid w:val="003A514C"/>
    <w:rsid w:val="003A6E83"/>
    <w:rsid w:val="003D1328"/>
    <w:rsid w:val="00420AF2"/>
    <w:rsid w:val="0047212A"/>
    <w:rsid w:val="004C1AB6"/>
    <w:rsid w:val="004C3E46"/>
    <w:rsid w:val="00544D2C"/>
    <w:rsid w:val="00585A1C"/>
    <w:rsid w:val="005C0F5F"/>
    <w:rsid w:val="005C2410"/>
    <w:rsid w:val="005E71C3"/>
    <w:rsid w:val="00646543"/>
    <w:rsid w:val="007C6708"/>
    <w:rsid w:val="007D1A47"/>
    <w:rsid w:val="00891E92"/>
    <w:rsid w:val="008D48A9"/>
    <w:rsid w:val="009052EF"/>
    <w:rsid w:val="009302A7"/>
    <w:rsid w:val="00941361"/>
    <w:rsid w:val="00976A93"/>
    <w:rsid w:val="009925C2"/>
    <w:rsid w:val="00AE697F"/>
    <w:rsid w:val="00B16DD5"/>
    <w:rsid w:val="00B61EEF"/>
    <w:rsid w:val="00B82016"/>
    <w:rsid w:val="00BA3A9D"/>
    <w:rsid w:val="00C03224"/>
    <w:rsid w:val="00C5332A"/>
    <w:rsid w:val="00CD163B"/>
    <w:rsid w:val="00E3442A"/>
    <w:rsid w:val="00E77906"/>
    <w:rsid w:val="00E81167"/>
    <w:rsid w:val="00EC274F"/>
    <w:rsid w:val="00EC42B7"/>
    <w:rsid w:val="00EF6213"/>
    <w:rsid w:val="00F00E7D"/>
    <w:rsid w:val="00F31852"/>
    <w:rsid w:val="00F96A11"/>
    <w:rsid w:val="11E00EEC"/>
    <w:rsid w:val="164E2F22"/>
    <w:rsid w:val="1D7673EE"/>
    <w:rsid w:val="42F2180E"/>
    <w:rsid w:val="56756FE0"/>
  </w:rsids>
  <m:mathPr>
    <m:mathFont m:val="Cambria Math"/>
    <m:brkBin m:val="before"/>
    <m:brkBinSub m:val="--"/>
    <m:smallFrac m:val="0"/>
    <m:dispDef/>
    <m:lMargin m:val="0"/>
    <m:rMargin m:val="0"/>
    <m:defJc m:val="centerGroup"/>
    <m:wrapIndent m:val="1440"/>
    <m:intLim m:val="subSup"/>
    <m:naryLim m:val="undOvr"/>
  </m:mathPr>
  <w:themeFontLang w:val="id-ID"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1EC7E0CE"/>
  <w15:docId w15:val="{8786DAAF-D2DC-4801-9A86-070ED997C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en-MY" w:eastAsia="en-MY"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unhideWhenUsed="1" w:qFormat="1"/>
    <w:lsdException w:name="heading 3" w:semiHidden="1" w:uiPriority="9" w:unhideWhenUsed="1" w:qFormat="1"/>
    <w:lsdException w:name="heading 4"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lang w:val="id-ID" w:eastAsia="en-US"/>
    </w:rPr>
  </w:style>
  <w:style w:type="paragraph" w:styleId="Heading1">
    <w:name w:val="heading 1"/>
    <w:basedOn w:val="Normal"/>
    <w:next w:val="Normal"/>
    <w:qFormat/>
    <w:pPr>
      <w:keepNext/>
      <w:keepLines/>
      <w:spacing w:before="220" w:after="210" w:line="240" w:lineRule="auto"/>
      <w:jc w:val="center"/>
      <w:outlineLvl w:val="0"/>
    </w:pPr>
    <w:rPr>
      <w:rFonts w:ascii="Calibri" w:hAnsi="Calibri"/>
      <w:b/>
      <w:bCs/>
      <w:kern w:val="44"/>
      <w:szCs w:val="44"/>
    </w:rPr>
  </w:style>
  <w:style w:type="paragraph" w:styleId="Heading2">
    <w:name w:val="heading 2"/>
    <w:basedOn w:val="Normal"/>
    <w:next w:val="Normal"/>
    <w:unhideWhenUsed/>
    <w:qFormat/>
    <w:pPr>
      <w:keepNext/>
      <w:keepLines/>
      <w:spacing w:before="260" w:after="260" w:line="240" w:lineRule="auto"/>
      <w:outlineLvl w:val="1"/>
    </w:pPr>
    <w:rPr>
      <w:rFonts w:ascii="Calibri" w:hAnsi="Calibri"/>
      <w:b/>
      <w:bCs/>
      <w:szCs w:val="32"/>
    </w:rPr>
  </w:style>
  <w:style w:type="paragraph" w:styleId="Heading4">
    <w:name w:val="heading 4"/>
    <w:basedOn w:val="Normal"/>
    <w:next w:val="Normal"/>
    <w:unhideWhenUsed/>
    <w:qFormat/>
    <w:pPr>
      <w:keepNext/>
      <w:keepLines/>
      <w:spacing w:before="280" w:after="290" w:line="360" w:lineRule="auto"/>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Segoe UI" w:hAnsi="Segoe UI" w:cs="Segoe UI"/>
      <w:sz w:val="18"/>
      <w:szCs w:val="18"/>
    </w:rPr>
  </w:style>
  <w:style w:type="paragraph" w:styleId="Footer">
    <w:name w:val="footer"/>
    <w:basedOn w:val="Normal"/>
    <w:link w:val="FooterChar"/>
    <w:uiPriority w:val="99"/>
    <w:pPr>
      <w:tabs>
        <w:tab w:val="center" w:pos="4153"/>
        <w:tab w:val="right" w:pos="8306"/>
      </w:tabs>
      <w:snapToGrid w:val="0"/>
    </w:pPr>
    <w:rPr>
      <w:sz w:val="18"/>
      <w:szCs w:val="18"/>
    </w:rPr>
  </w:style>
  <w:style w:type="character" w:styleId="FootnoteReference">
    <w:name w:val="footnote reference"/>
    <w:basedOn w:val="DefaultParagraphFont"/>
    <w:uiPriority w:val="99"/>
    <w:semiHidden/>
    <w:unhideWhenUsed/>
    <w:qFormat/>
    <w:rPr>
      <w:vertAlign w:val="superscript"/>
    </w:rPr>
  </w:style>
  <w:style w:type="paragraph" w:styleId="FootnoteText">
    <w:name w:val="footnote text"/>
    <w:basedOn w:val="Normal"/>
    <w:link w:val="FootnoteTextChar"/>
    <w:uiPriority w:val="99"/>
    <w:semiHidden/>
    <w:unhideWhenUsed/>
    <w:qFormat/>
    <w:pPr>
      <w:spacing w:after="0" w:line="240" w:lineRule="auto"/>
    </w:pPr>
    <w:rPr>
      <w:sz w:val="20"/>
      <w:szCs w:val="20"/>
    </w:rPr>
  </w:style>
  <w:style w:type="paragraph" w:styleId="HTMLPreformatted">
    <w:name w:val="HTML Preformatted"/>
    <w:basedOn w:val="Normal"/>
    <w:link w:val="HTMLPreformattedChar"/>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styleId="Hyperlink">
    <w:name w:val="Hyperlink"/>
    <w:basedOn w:val="DefaultParagraphFont"/>
    <w:uiPriority w:val="99"/>
    <w:unhideWhenUsed/>
    <w:qFormat/>
    <w:rPr>
      <w:color w:val="0000FF"/>
      <w:u w:val="single"/>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qFormat/>
    <w:rPr>
      <w:rFonts w:ascii="Segoe UI" w:hAnsi="Segoe UI" w:cs="Segoe UI"/>
      <w:sz w:val="18"/>
      <w:szCs w:val="18"/>
    </w:rPr>
  </w:style>
  <w:style w:type="table" w:customStyle="1" w:styleId="PlainTable21">
    <w:name w:val="Plain Table 21"/>
    <w:basedOn w:val="TableNormal"/>
    <w:uiPriority w:val="42"/>
    <w:qFormat/>
    <w:tblPr>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FootnoteTextChar">
    <w:name w:val="Footnote Text Char"/>
    <w:basedOn w:val="DefaultParagraphFont"/>
    <w:link w:val="FootnoteText"/>
    <w:uiPriority w:val="99"/>
    <w:semiHidden/>
    <w:qFormat/>
    <w:rPr>
      <w:sz w:val="20"/>
      <w:szCs w:val="20"/>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paragraph" w:styleId="ListParagraph">
    <w:name w:val="List Paragraph"/>
    <w:aliases w:val="sub de titre 4,ANNEX,List Paragraph1,TABEL,kepala,Body Text Char1,Char Char2,List Paragraph2,Char Char21,Tabel"/>
    <w:basedOn w:val="Normal"/>
    <w:link w:val="ListParagraphChar"/>
    <w:uiPriority w:val="34"/>
    <w:qFormat/>
    <w:pPr>
      <w:ind w:left="720"/>
      <w:contextualSpacing/>
    </w:pPr>
    <w:rPr>
      <w:lang w:val="en-US"/>
    </w:rPr>
  </w:style>
  <w:style w:type="character" w:customStyle="1" w:styleId="HTMLPreformattedChar">
    <w:name w:val="HTML Preformatted Char"/>
    <w:basedOn w:val="DefaultParagraphFont"/>
    <w:link w:val="HTMLPreformatted"/>
    <w:uiPriority w:val="99"/>
    <w:qFormat/>
    <w:rPr>
      <w:rFonts w:ascii="Courier New" w:eastAsia="Times New Roman" w:hAnsi="Courier New" w:cs="Courier New"/>
      <w:sz w:val="20"/>
      <w:szCs w:val="20"/>
      <w:lang w:val="en-US"/>
    </w:rPr>
  </w:style>
  <w:style w:type="paragraph" w:styleId="NoSpacing">
    <w:name w:val="No Spacing"/>
    <w:uiPriority w:val="1"/>
    <w:qFormat/>
    <w:rPr>
      <w:sz w:val="22"/>
      <w:szCs w:val="22"/>
      <w:lang w:val="en-US" w:eastAsia="en-US"/>
    </w:rPr>
  </w:style>
  <w:style w:type="character" w:customStyle="1" w:styleId="font21">
    <w:name w:val="font21"/>
    <w:qFormat/>
    <w:rPr>
      <w:rFonts w:ascii="AdvTTb8864ccf . B" w:eastAsia="AdvTTb8864ccf . B" w:hAnsi="AdvTTb8864ccf . B" w:cs="AdvTTb8864ccf . B" w:hint="default"/>
      <w:color w:val="131313"/>
      <w:sz w:val="19"/>
      <w:szCs w:val="19"/>
      <w:u w:val="none"/>
    </w:rPr>
  </w:style>
  <w:style w:type="character" w:customStyle="1" w:styleId="font01">
    <w:name w:val="font01"/>
    <w:qFormat/>
    <w:rPr>
      <w:rFonts w:ascii="AdvP0005" w:eastAsia="AdvP0005" w:hAnsi="AdvP0005" w:cs="AdvP0005"/>
      <w:color w:val="131313"/>
      <w:sz w:val="16"/>
      <w:szCs w:val="16"/>
      <w:u w:val="none"/>
    </w:rPr>
  </w:style>
  <w:style w:type="character" w:styleId="UnresolvedMention">
    <w:name w:val="Unresolved Mention"/>
    <w:basedOn w:val="DefaultParagraphFont"/>
    <w:uiPriority w:val="99"/>
    <w:semiHidden/>
    <w:unhideWhenUsed/>
    <w:rsid w:val="00E3442A"/>
    <w:rPr>
      <w:color w:val="605E5C"/>
      <w:shd w:val="clear" w:color="auto" w:fill="E1DFDD"/>
    </w:rPr>
  </w:style>
  <w:style w:type="table" w:styleId="PlainTable2">
    <w:name w:val="Plain Table 2"/>
    <w:basedOn w:val="TableNormal"/>
    <w:uiPriority w:val="42"/>
    <w:rsid w:val="00E3442A"/>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Header">
    <w:name w:val="header"/>
    <w:basedOn w:val="Normal"/>
    <w:link w:val="HeaderChar"/>
    <w:uiPriority w:val="99"/>
    <w:unhideWhenUsed/>
    <w:rsid w:val="00891E92"/>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1E92"/>
    <w:rPr>
      <w:sz w:val="22"/>
      <w:szCs w:val="22"/>
      <w:lang w:val="id-ID" w:eastAsia="en-US"/>
    </w:rPr>
  </w:style>
  <w:style w:type="character" w:customStyle="1" w:styleId="FooterChar">
    <w:name w:val="Footer Char"/>
    <w:basedOn w:val="DefaultParagraphFont"/>
    <w:link w:val="Footer"/>
    <w:uiPriority w:val="99"/>
    <w:rsid w:val="00891E92"/>
    <w:rPr>
      <w:sz w:val="18"/>
      <w:szCs w:val="18"/>
      <w:lang w:val="id-ID" w:eastAsia="en-US"/>
    </w:rPr>
  </w:style>
  <w:style w:type="paragraph" w:styleId="NormalWeb">
    <w:name w:val="Normal (Web)"/>
    <w:basedOn w:val="Normal"/>
    <w:uiPriority w:val="99"/>
    <w:unhideWhenUsed/>
    <w:rsid w:val="0032574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apple-tab-span">
    <w:name w:val="apple-tab-span"/>
    <w:basedOn w:val="DefaultParagraphFont"/>
    <w:rsid w:val="002700B0"/>
  </w:style>
  <w:style w:type="character" w:customStyle="1" w:styleId="ListParagraphChar">
    <w:name w:val="List Paragraph Char"/>
    <w:aliases w:val="sub de titre 4 Char,ANNEX Char,List Paragraph1 Char,TABEL Char,kepala Char,Body Text Char1 Char,Char Char2 Char,List Paragraph2 Char,Char Char21 Char,Tabel Char"/>
    <w:basedOn w:val="DefaultParagraphFont"/>
    <w:link w:val="ListParagraph"/>
    <w:uiPriority w:val="34"/>
    <w:rsid w:val="002700B0"/>
    <w:rPr>
      <w:sz w:val="22"/>
      <w:szCs w:val="22"/>
      <w:lang w:val="en-US" w:eastAsia="en-US"/>
    </w:rPr>
  </w:style>
  <w:style w:type="paragraph" w:styleId="BodyText">
    <w:name w:val="Body Text"/>
    <w:basedOn w:val="Normal"/>
    <w:link w:val="BodyTextChar"/>
    <w:uiPriority w:val="1"/>
    <w:qFormat/>
    <w:rsid w:val="002700B0"/>
    <w:pPr>
      <w:widowControl w:val="0"/>
      <w:autoSpaceDE w:val="0"/>
      <w:autoSpaceDN w:val="0"/>
      <w:spacing w:after="0" w:line="240" w:lineRule="auto"/>
    </w:pPr>
    <w:rPr>
      <w:rFonts w:ascii="Arial" w:eastAsia="Arial" w:hAnsi="Arial" w:cs="Times New Roman"/>
      <w:lang w:val="en-US"/>
    </w:rPr>
  </w:style>
  <w:style w:type="character" w:customStyle="1" w:styleId="BodyTextChar">
    <w:name w:val="Body Text Char"/>
    <w:basedOn w:val="DefaultParagraphFont"/>
    <w:link w:val="BodyText"/>
    <w:uiPriority w:val="1"/>
    <w:rsid w:val="002700B0"/>
    <w:rPr>
      <w:rFonts w:ascii="Arial" w:eastAsia="Arial" w:hAnsi="Arial" w:cs="Times New Roman"/>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898300">
      <w:bodyDiv w:val="1"/>
      <w:marLeft w:val="0"/>
      <w:marRight w:val="0"/>
      <w:marTop w:val="0"/>
      <w:marBottom w:val="0"/>
      <w:divBdr>
        <w:top w:val="none" w:sz="0" w:space="0" w:color="auto"/>
        <w:left w:val="none" w:sz="0" w:space="0" w:color="auto"/>
        <w:bottom w:val="none" w:sz="0" w:space="0" w:color="auto"/>
        <w:right w:val="none" w:sz="0" w:space="0" w:color="auto"/>
      </w:divBdr>
    </w:div>
    <w:div w:id="278146354">
      <w:bodyDiv w:val="1"/>
      <w:marLeft w:val="0"/>
      <w:marRight w:val="0"/>
      <w:marTop w:val="0"/>
      <w:marBottom w:val="0"/>
      <w:divBdr>
        <w:top w:val="none" w:sz="0" w:space="0" w:color="auto"/>
        <w:left w:val="none" w:sz="0" w:space="0" w:color="auto"/>
        <w:bottom w:val="none" w:sz="0" w:space="0" w:color="auto"/>
        <w:right w:val="none" w:sz="0" w:space="0" w:color="auto"/>
      </w:divBdr>
    </w:div>
    <w:div w:id="589386377">
      <w:bodyDiv w:val="1"/>
      <w:marLeft w:val="0"/>
      <w:marRight w:val="0"/>
      <w:marTop w:val="0"/>
      <w:marBottom w:val="0"/>
      <w:divBdr>
        <w:top w:val="none" w:sz="0" w:space="0" w:color="auto"/>
        <w:left w:val="none" w:sz="0" w:space="0" w:color="auto"/>
        <w:bottom w:val="none" w:sz="0" w:space="0" w:color="auto"/>
        <w:right w:val="none" w:sz="0" w:space="0" w:color="auto"/>
      </w:divBdr>
    </w:div>
    <w:div w:id="743181376">
      <w:bodyDiv w:val="1"/>
      <w:marLeft w:val="0"/>
      <w:marRight w:val="0"/>
      <w:marTop w:val="0"/>
      <w:marBottom w:val="0"/>
      <w:divBdr>
        <w:top w:val="none" w:sz="0" w:space="0" w:color="auto"/>
        <w:left w:val="none" w:sz="0" w:space="0" w:color="auto"/>
        <w:bottom w:val="none" w:sz="0" w:space="0" w:color="auto"/>
        <w:right w:val="none" w:sz="0" w:space="0" w:color="auto"/>
      </w:divBdr>
    </w:div>
    <w:div w:id="827981847">
      <w:bodyDiv w:val="1"/>
      <w:marLeft w:val="0"/>
      <w:marRight w:val="0"/>
      <w:marTop w:val="0"/>
      <w:marBottom w:val="0"/>
      <w:divBdr>
        <w:top w:val="none" w:sz="0" w:space="0" w:color="auto"/>
        <w:left w:val="none" w:sz="0" w:space="0" w:color="auto"/>
        <w:bottom w:val="none" w:sz="0" w:space="0" w:color="auto"/>
        <w:right w:val="none" w:sz="0" w:space="0" w:color="auto"/>
      </w:divBdr>
    </w:div>
    <w:div w:id="973292089">
      <w:bodyDiv w:val="1"/>
      <w:marLeft w:val="0"/>
      <w:marRight w:val="0"/>
      <w:marTop w:val="0"/>
      <w:marBottom w:val="0"/>
      <w:divBdr>
        <w:top w:val="none" w:sz="0" w:space="0" w:color="auto"/>
        <w:left w:val="none" w:sz="0" w:space="0" w:color="auto"/>
        <w:bottom w:val="none" w:sz="0" w:space="0" w:color="auto"/>
        <w:right w:val="none" w:sz="0" w:space="0" w:color="auto"/>
      </w:divBdr>
    </w:div>
    <w:div w:id="1021782123">
      <w:bodyDiv w:val="1"/>
      <w:marLeft w:val="0"/>
      <w:marRight w:val="0"/>
      <w:marTop w:val="0"/>
      <w:marBottom w:val="0"/>
      <w:divBdr>
        <w:top w:val="none" w:sz="0" w:space="0" w:color="auto"/>
        <w:left w:val="none" w:sz="0" w:space="0" w:color="auto"/>
        <w:bottom w:val="none" w:sz="0" w:space="0" w:color="auto"/>
        <w:right w:val="none" w:sz="0" w:space="0" w:color="auto"/>
      </w:divBdr>
    </w:div>
    <w:div w:id="1338918923">
      <w:bodyDiv w:val="1"/>
      <w:marLeft w:val="0"/>
      <w:marRight w:val="0"/>
      <w:marTop w:val="0"/>
      <w:marBottom w:val="0"/>
      <w:divBdr>
        <w:top w:val="none" w:sz="0" w:space="0" w:color="auto"/>
        <w:left w:val="none" w:sz="0" w:space="0" w:color="auto"/>
        <w:bottom w:val="none" w:sz="0" w:space="0" w:color="auto"/>
        <w:right w:val="none" w:sz="0" w:space="0" w:color="auto"/>
      </w:divBdr>
    </w:div>
    <w:div w:id="1818566045">
      <w:bodyDiv w:val="1"/>
      <w:marLeft w:val="0"/>
      <w:marRight w:val="0"/>
      <w:marTop w:val="0"/>
      <w:marBottom w:val="0"/>
      <w:divBdr>
        <w:top w:val="none" w:sz="0" w:space="0" w:color="auto"/>
        <w:left w:val="none" w:sz="0" w:space="0" w:color="auto"/>
        <w:bottom w:val="none" w:sz="0" w:space="0" w:color="auto"/>
        <w:right w:val="none" w:sz="0" w:space="0" w:color="auto"/>
      </w:divBdr>
    </w:div>
    <w:div w:id="18656302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jurnal.peneliti.net/index.php/IJEI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hdphoto" Target="media/hdphoto1.wdp"/><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54D349C-422C-41AC-9147-292AFF1E6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6</Pages>
  <Words>2675</Words>
  <Characters>15252</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Jhoni Lagun Siang</dc:creator>
  <cp:lastModifiedBy>Teknologi Pendidikan</cp:lastModifiedBy>
  <cp:revision>15</cp:revision>
  <cp:lastPrinted>2021-09-07T10:49:00Z</cp:lastPrinted>
  <dcterms:created xsi:type="dcterms:W3CDTF">2019-04-01T04:12:00Z</dcterms:created>
  <dcterms:modified xsi:type="dcterms:W3CDTF">2021-09-14T22:02:00Z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http://www.zotero.org/styles/apa</vt:lpwstr>
  </property>
  <property fmtid="{D5CDD505-2E9C-101B-9397-08002B2CF9AE}" pid="4" name="Mendeley Unique User Id_1">
    <vt:lpwstr>e1572ad1-8490-3b19-bdae-be71ea36299e</vt:lpwstr>
  </property>
  <property fmtid="{D5CDD505-2E9C-101B-9397-08002B2CF9AE}" pid="5" name="KSOProductBuildVer">
    <vt:lpwstr>1033-11.2.0.10233</vt:lpwstr>
  </property>
</Properties>
</file>